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F8" w:rsidRDefault="005C71F8">
      <w:pPr>
        <w:spacing w:after="0" w:line="200" w:lineRule="exact"/>
        <w:rPr>
          <w:rFonts w:ascii="Times New Roman" w:hAnsi="Times New Roman"/>
          <w:sz w:val="24"/>
        </w:rPr>
      </w:pPr>
    </w:p>
    <w:p w:rsidR="005C71F8" w:rsidRDefault="005C71F8">
      <w:pPr>
        <w:spacing w:after="0" w:line="200" w:lineRule="exact"/>
        <w:rPr>
          <w:rFonts w:ascii="Times New Roman" w:hAnsi="Times New Roman"/>
          <w:sz w:val="24"/>
        </w:rPr>
      </w:pPr>
    </w:p>
    <w:p w:rsidR="005C71F8" w:rsidRDefault="005C71F8">
      <w:pPr>
        <w:spacing w:after="0" w:line="200" w:lineRule="exact"/>
        <w:rPr>
          <w:rFonts w:ascii="Times New Roman" w:hAnsi="Times New Roman"/>
          <w:sz w:val="24"/>
        </w:rPr>
      </w:pPr>
    </w:p>
    <w:p w:rsidR="005C71F8" w:rsidRDefault="005C71F8">
      <w:pPr>
        <w:spacing w:after="0" w:line="200" w:lineRule="exact"/>
        <w:rPr>
          <w:rFonts w:ascii="Times New Roman" w:hAnsi="Times New Roman"/>
          <w:sz w:val="24"/>
        </w:rPr>
      </w:pPr>
    </w:p>
    <w:p w:rsidR="005C71F8" w:rsidRDefault="005C71F8">
      <w:pPr>
        <w:spacing w:after="0" w:line="200" w:lineRule="exact"/>
        <w:rPr>
          <w:rFonts w:ascii="Times New Roman" w:hAnsi="Times New Roman"/>
          <w:sz w:val="24"/>
        </w:rPr>
      </w:pPr>
    </w:p>
    <w:p w:rsidR="005C71F8" w:rsidRDefault="005C71F8">
      <w:pPr>
        <w:spacing w:after="0" w:line="200" w:lineRule="exact"/>
        <w:rPr>
          <w:rFonts w:ascii="Times New Roman" w:hAnsi="Times New Roman"/>
          <w:sz w:val="24"/>
        </w:rPr>
      </w:pPr>
    </w:p>
    <w:p w:rsidR="005C71F8" w:rsidRDefault="005C71F8">
      <w:pPr>
        <w:spacing w:after="0" w:line="200" w:lineRule="exact"/>
        <w:rPr>
          <w:rFonts w:ascii="Times New Roman" w:hAnsi="Times New Roman"/>
          <w:sz w:val="24"/>
        </w:rPr>
      </w:pPr>
    </w:p>
    <w:p w:rsidR="005C71F8" w:rsidRDefault="005C71F8">
      <w:pPr>
        <w:spacing w:after="0" w:line="200" w:lineRule="exact"/>
        <w:rPr>
          <w:rFonts w:ascii="Times New Roman" w:hAnsi="Times New Roman"/>
          <w:sz w:val="24"/>
        </w:rPr>
      </w:pPr>
    </w:p>
    <w:p w:rsidR="005C71F8" w:rsidRDefault="005C71F8">
      <w:pPr>
        <w:spacing w:after="0" w:line="200" w:lineRule="exact"/>
        <w:rPr>
          <w:rFonts w:ascii="Times New Roman" w:hAnsi="Times New Roman"/>
          <w:sz w:val="24"/>
        </w:rPr>
      </w:pPr>
    </w:p>
    <w:p w:rsidR="005C71F8" w:rsidRDefault="005C71F8">
      <w:pPr>
        <w:spacing w:after="0" w:line="200" w:lineRule="exact"/>
        <w:rPr>
          <w:rFonts w:ascii="Times New Roman" w:hAnsi="Times New Roman"/>
          <w:sz w:val="24"/>
        </w:rPr>
      </w:pPr>
    </w:p>
    <w:p w:rsidR="005C71F8" w:rsidRDefault="005C71F8">
      <w:pPr>
        <w:spacing w:after="0" w:line="200" w:lineRule="exact"/>
        <w:rPr>
          <w:rFonts w:ascii="Times New Roman" w:hAnsi="Times New Roman"/>
          <w:sz w:val="24"/>
        </w:rPr>
      </w:pPr>
    </w:p>
    <w:p w:rsidR="005C71F8" w:rsidRDefault="005C71F8">
      <w:pPr>
        <w:spacing w:after="0" w:line="200" w:lineRule="exact"/>
        <w:rPr>
          <w:rFonts w:ascii="Times New Roman" w:hAnsi="Times New Roman"/>
          <w:sz w:val="24"/>
        </w:rPr>
      </w:pPr>
    </w:p>
    <w:p w:rsidR="005C71F8" w:rsidRDefault="005C71F8">
      <w:pPr>
        <w:spacing w:after="0" w:line="200" w:lineRule="exact"/>
        <w:rPr>
          <w:rFonts w:ascii="Times New Roman" w:hAnsi="Times New Roman"/>
          <w:sz w:val="24"/>
        </w:rPr>
      </w:pPr>
    </w:p>
    <w:p w:rsidR="005C71F8" w:rsidRDefault="005C71F8">
      <w:pPr>
        <w:spacing w:after="0" w:line="200" w:lineRule="exact"/>
        <w:rPr>
          <w:rFonts w:ascii="Times New Roman" w:hAnsi="Times New Roman"/>
          <w:sz w:val="24"/>
        </w:rPr>
      </w:pPr>
    </w:p>
    <w:p w:rsidR="005C71F8" w:rsidRDefault="005C71F8">
      <w:pPr>
        <w:jc w:val="center"/>
      </w:pPr>
    </w:p>
    <w:p w:rsidR="005C71F8" w:rsidRDefault="003D37E3">
      <w:pPr>
        <w:jc w:val="center"/>
        <w:rPr>
          <w:rFonts w:ascii="Arial" w:hAnsi="Arial"/>
          <w:sz w:val="44"/>
        </w:rPr>
      </w:pPr>
      <w:proofErr w:type="spellStart"/>
      <w:r>
        <w:rPr>
          <w:rFonts w:ascii="Arial" w:hAnsi="Arial"/>
          <w:sz w:val="44"/>
        </w:rPr>
        <w:t>Трофипритяжение</w:t>
      </w:r>
      <w:proofErr w:type="spellEnd"/>
      <w:r>
        <w:rPr>
          <w:rFonts w:ascii="Arial" w:hAnsi="Arial"/>
          <w:sz w:val="44"/>
        </w:rPr>
        <w:t xml:space="preserve"> </w:t>
      </w:r>
    </w:p>
    <w:p w:rsidR="005C71F8" w:rsidRDefault="003D37E3">
      <w:pPr>
        <w:jc w:val="center"/>
        <w:rPr>
          <w:rFonts w:ascii="Arial" w:hAnsi="Arial"/>
          <w:b/>
          <w:sz w:val="72"/>
        </w:rPr>
      </w:pPr>
      <w:r>
        <w:rPr>
          <w:rFonts w:ascii="Arial" w:hAnsi="Arial"/>
          <w:b/>
          <w:sz w:val="72"/>
        </w:rPr>
        <w:t>«В поисках сокровищ»</w:t>
      </w:r>
    </w:p>
    <w:p w:rsidR="005C71F8" w:rsidRDefault="003D37E3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традиционное соревнование </w:t>
      </w:r>
    </w:p>
    <w:p w:rsidR="005C71F8" w:rsidRDefault="003D37E3">
      <w:pPr>
        <w:spacing w:after="0" w:line="240" w:lineRule="auto"/>
        <w:jc w:val="center"/>
        <w:rPr>
          <w:sz w:val="32"/>
        </w:rPr>
      </w:pPr>
      <w:r>
        <w:rPr>
          <w:sz w:val="32"/>
        </w:rPr>
        <w:t>16-18 октября 2015г.</w:t>
      </w:r>
    </w:p>
    <w:p w:rsidR="005C71F8" w:rsidRDefault="003D37E3">
      <w:pPr>
        <w:spacing w:after="0" w:line="240" w:lineRule="auto"/>
        <w:jc w:val="center"/>
        <w:rPr>
          <w:sz w:val="32"/>
        </w:rPr>
      </w:pPr>
      <w:r>
        <w:rPr>
          <w:sz w:val="32"/>
        </w:rPr>
        <w:t>Нижегородская область</w:t>
      </w:r>
    </w:p>
    <w:p w:rsidR="005C71F8" w:rsidRDefault="003D37E3">
      <w:pPr>
        <w:spacing w:after="0" w:line="240" w:lineRule="auto"/>
        <w:jc w:val="center"/>
        <w:rPr>
          <w:sz w:val="32"/>
        </w:rPr>
      </w:pPr>
      <w:r>
        <w:rPr>
          <w:sz w:val="32"/>
        </w:rPr>
        <w:t>Выксунский район</w:t>
      </w:r>
    </w:p>
    <w:p w:rsidR="005C71F8" w:rsidRDefault="005C71F8">
      <w:pPr>
        <w:spacing w:after="0" w:line="240" w:lineRule="auto"/>
        <w:rPr>
          <w:sz w:val="32"/>
        </w:rPr>
      </w:pPr>
    </w:p>
    <w:p w:rsidR="005C71F8" w:rsidRDefault="005C71F8"/>
    <w:p w:rsidR="005C71F8" w:rsidRDefault="005C71F8"/>
    <w:p w:rsidR="005C71F8" w:rsidRDefault="005C71F8"/>
    <w:p w:rsidR="005C71F8" w:rsidRDefault="005C71F8"/>
    <w:p w:rsidR="005C71F8" w:rsidRDefault="003D37E3">
      <w:pPr>
        <w:jc w:val="center"/>
        <w:rPr>
          <w:sz w:val="72"/>
        </w:rPr>
      </w:pPr>
      <w:r>
        <w:rPr>
          <w:sz w:val="72"/>
        </w:rPr>
        <w:t>Предварительный</w:t>
      </w:r>
    </w:p>
    <w:p w:rsidR="005C71F8" w:rsidRDefault="003D37E3">
      <w:pPr>
        <w:jc w:val="center"/>
        <w:rPr>
          <w:b/>
          <w:sz w:val="72"/>
        </w:rPr>
      </w:pPr>
      <w:r>
        <w:rPr>
          <w:b/>
          <w:sz w:val="72"/>
        </w:rPr>
        <w:t>РЕГЛАМЕНТ</w:t>
      </w:r>
    </w:p>
    <w:p w:rsidR="005C71F8" w:rsidRDefault="005C71F8">
      <w:pPr>
        <w:spacing w:after="0" w:line="240" w:lineRule="auto"/>
        <w:ind w:left="440"/>
        <w:jc w:val="center"/>
        <w:rPr>
          <w:rFonts w:ascii="Arial" w:hAnsi="Arial"/>
          <w:b/>
          <w:i/>
          <w:sz w:val="56"/>
        </w:rPr>
      </w:pPr>
    </w:p>
    <w:p w:rsidR="005C71F8" w:rsidRDefault="005C71F8">
      <w:pPr>
        <w:spacing w:after="0" w:line="240" w:lineRule="auto"/>
        <w:ind w:left="440"/>
        <w:jc w:val="center"/>
        <w:rPr>
          <w:rFonts w:ascii="Arial" w:hAnsi="Arial"/>
          <w:b/>
          <w:i/>
          <w:sz w:val="56"/>
        </w:rPr>
      </w:pPr>
    </w:p>
    <w:p w:rsidR="003F655B" w:rsidRDefault="003F655B">
      <w:pPr>
        <w:pStyle w:val="1"/>
        <w:rPr>
          <w:rFonts w:ascii="Arial" w:hAnsi="Arial"/>
          <w:b/>
          <w:sz w:val="24"/>
        </w:rPr>
      </w:pPr>
    </w:p>
    <w:p w:rsidR="003F655B" w:rsidRDefault="003F655B">
      <w:pPr>
        <w:pStyle w:val="1"/>
        <w:rPr>
          <w:rFonts w:ascii="Arial" w:hAnsi="Arial"/>
          <w:b/>
          <w:sz w:val="24"/>
        </w:rPr>
      </w:pPr>
    </w:p>
    <w:p w:rsidR="003F655B" w:rsidRDefault="003F655B">
      <w:pPr>
        <w:pStyle w:val="1"/>
        <w:rPr>
          <w:rFonts w:ascii="Arial" w:hAnsi="Arial"/>
          <w:b/>
          <w:sz w:val="24"/>
        </w:rPr>
      </w:pPr>
    </w:p>
    <w:p w:rsidR="003F655B" w:rsidRDefault="003F655B">
      <w:pPr>
        <w:pStyle w:val="1"/>
        <w:rPr>
          <w:rFonts w:ascii="Arial" w:hAnsi="Arial"/>
          <w:b/>
          <w:sz w:val="24"/>
        </w:rPr>
      </w:pPr>
    </w:p>
    <w:p w:rsidR="003F655B" w:rsidRDefault="003F655B">
      <w:pPr>
        <w:pStyle w:val="1"/>
        <w:rPr>
          <w:rFonts w:ascii="Arial" w:hAnsi="Arial"/>
          <w:b/>
          <w:sz w:val="24"/>
        </w:rPr>
      </w:pPr>
    </w:p>
    <w:p w:rsidR="005C71F8" w:rsidRDefault="003D37E3">
      <w:pPr>
        <w:pStyle w:val="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СОДЕРЖАНИЕ</w:t>
      </w:r>
    </w:p>
    <w:p w:rsidR="005C71F8" w:rsidRDefault="005C71F8">
      <w:pPr>
        <w:spacing w:after="0" w:line="240" w:lineRule="auto"/>
        <w:rPr>
          <w:rFonts w:ascii="Arial" w:hAnsi="Arial"/>
          <w:b/>
          <w:sz w:val="24"/>
        </w:rPr>
      </w:pPr>
    </w:p>
    <w:p w:rsidR="005C71F8" w:rsidRDefault="005C71F8">
      <w:pPr>
        <w:spacing w:after="0" w:line="240" w:lineRule="auto"/>
        <w:rPr>
          <w:rFonts w:ascii="Arial" w:hAnsi="Arial"/>
          <w:b/>
          <w:sz w:val="24"/>
        </w:rPr>
      </w:pPr>
    </w:p>
    <w:p w:rsidR="005C71F8" w:rsidRDefault="003D37E3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Содержание</w:t>
      </w:r>
      <w:r>
        <w:rPr>
          <w:rFonts w:ascii="Arial" w:hAnsi="Arial"/>
          <w:sz w:val="24"/>
        </w:rPr>
        <w:t>………………………………………………………………………………………..2</w:t>
      </w:r>
    </w:p>
    <w:p w:rsidR="005C71F8" w:rsidRDefault="003D37E3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Определения</w:t>
      </w:r>
      <w:r>
        <w:rPr>
          <w:rFonts w:ascii="Arial" w:hAnsi="Arial"/>
          <w:sz w:val="24"/>
        </w:rPr>
        <w:t>………………………………………………………………………………………3</w:t>
      </w:r>
    </w:p>
    <w:p w:rsidR="005C71F8" w:rsidRDefault="003D37E3">
      <w:pPr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Программа</w:t>
      </w:r>
      <w:r>
        <w:rPr>
          <w:rFonts w:ascii="Arial" w:hAnsi="Arial"/>
          <w:sz w:val="24"/>
        </w:rPr>
        <w:t>…………………………………………………………………………………………3</w:t>
      </w:r>
    </w:p>
    <w:p w:rsidR="005C71F8" w:rsidRDefault="003D37E3">
      <w:pPr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Общие условия</w:t>
      </w:r>
      <w:r>
        <w:rPr>
          <w:rFonts w:ascii="Arial" w:hAnsi="Arial"/>
          <w:sz w:val="24"/>
        </w:rPr>
        <w:t>…………………………………………………………………………………...4</w:t>
      </w:r>
    </w:p>
    <w:p w:rsidR="005C71F8" w:rsidRDefault="003D37E3">
      <w:pPr>
        <w:numPr>
          <w:ilvl w:val="0"/>
          <w:numId w:val="23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Описание……………………………………………………………………………………4</w:t>
      </w:r>
    </w:p>
    <w:p w:rsidR="005C71F8" w:rsidRDefault="003D37E3">
      <w:pPr>
        <w:numPr>
          <w:ilvl w:val="0"/>
          <w:numId w:val="23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Организация………………………………………………………………………………..4</w:t>
      </w:r>
    </w:p>
    <w:p w:rsidR="005C71F8" w:rsidRDefault="003D37E3">
      <w:pPr>
        <w:numPr>
          <w:ilvl w:val="0"/>
          <w:numId w:val="23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Заявка на участие в соревнованиях. Взносы…………………………………………4</w:t>
      </w:r>
    </w:p>
    <w:p w:rsidR="005C71F8" w:rsidRDefault="003D37E3">
      <w:pPr>
        <w:numPr>
          <w:ilvl w:val="0"/>
          <w:numId w:val="23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Экипажи……………………………………………………………………………………..5</w:t>
      </w:r>
    </w:p>
    <w:p w:rsidR="005C71F8" w:rsidRDefault="003D37E3">
      <w:pPr>
        <w:numPr>
          <w:ilvl w:val="0"/>
          <w:numId w:val="23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Реклама……………………………………………………………………………………...5</w:t>
      </w:r>
    </w:p>
    <w:p w:rsidR="005C71F8" w:rsidRDefault="003D37E3">
      <w:pPr>
        <w:numPr>
          <w:ilvl w:val="0"/>
          <w:numId w:val="23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Идентификация……………………………………………………………………………5</w:t>
      </w:r>
    </w:p>
    <w:p w:rsidR="005C71F8" w:rsidRDefault="003D37E3">
      <w:pPr>
        <w:numPr>
          <w:ilvl w:val="0"/>
          <w:numId w:val="23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Административные проверки……………………………………………………………5</w:t>
      </w:r>
    </w:p>
    <w:p w:rsidR="005C71F8" w:rsidRDefault="003D37E3">
      <w:pPr>
        <w:numPr>
          <w:ilvl w:val="0"/>
          <w:numId w:val="23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Техническая инспекция…………………………………………………………………..6</w:t>
      </w:r>
    </w:p>
    <w:p w:rsidR="005C71F8" w:rsidRDefault="003D37E3">
      <w:pPr>
        <w:numPr>
          <w:ilvl w:val="0"/>
          <w:numId w:val="23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Проведение соревнования……………………………………………………………....6</w:t>
      </w:r>
    </w:p>
    <w:p w:rsidR="005C71F8" w:rsidRDefault="003D37E3">
      <w:pPr>
        <w:numPr>
          <w:ilvl w:val="0"/>
          <w:numId w:val="23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Условия зачета……………………………………………………………………………..7</w:t>
      </w:r>
    </w:p>
    <w:p w:rsidR="005C71F8" w:rsidRDefault="003D37E3">
      <w:pPr>
        <w:numPr>
          <w:ilvl w:val="0"/>
          <w:numId w:val="23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Штрафы и </w:t>
      </w:r>
      <w:proofErr w:type="spellStart"/>
      <w:r>
        <w:rPr>
          <w:rFonts w:ascii="Arial" w:hAnsi="Arial"/>
          <w:sz w:val="24"/>
        </w:rPr>
        <w:t>пенализация</w:t>
      </w:r>
      <w:proofErr w:type="spellEnd"/>
      <w:r>
        <w:rPr>
          <w:rFonts w:ascii="Arial" w:hAnsi="Arial"/>
          <w:sz w:val="24"/>
        </w:rPr>
        <w:t>…………………………………………………………………..7</w:t>
      </w:r>
    </w:p>
    <w:p w:rsidR="005C71F8" w:rsidRDefault="003D37E3">
      <w:pPr>
        <w:numPr>
          <w:ilvl w:val="0"/>
          <w:numId w:val="23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Эвакуация…………………………………………………………………………………..8</w:t>
      </w:r>
    </w:p>
    <w:p w:rsidR="005C71F8" w:rsidRDefault="003D37E3">
      <w:pPr>
        <w:numPr>
          <w:ilvl w:val="0"/>
          <w:numId w:val="23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Протесты……………………………………………………………………………………8</w:t>
      </w:r>
    </w:p>
    <w:p w:rsidR="005C71F8" w:rsidRDefault="003D37E3">
      <w:pPr>
        <w:numPr>
          <w:ilvl w:val="0"/>
          <w:numId w:val="23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Награждение………………………………………………………………….……………8</w:t>
      </w:r>
    </w:p>
    <w:p w:rsidR="005C71F8" w:rsidRDefault="005C71F8">
      <w:pPr>
        <w:spacing w:after="0" w:line="240" w:lineRule="auto"/>
        <w:ind w:left="720"/>
        <w:rPr>
          <w:rFonts w:ascii="Arial" w:hAnsi="Arial"/>
          <w:sz w:val="24"/>
        </w:rPr>
      </w:pPr>
    </w:p>
    <w:p w:rsidR="005C71F8" w:rsidRDefault="005C71F8">
      <w:pPr>
        <w:spacing w:line="360" w:lineRule="auto"/>
        <w:rPr>
          <w:rFonts w:ascii="Arial" w:hAnsi="Arial"/>
          <w:sz w:val="24"/>
        </w:rPr>
      </w:pPr>
    </w:p>
    <w:p w:rsidR="005C71F8" w:rsidRDefault="005C71F8">
      <w:pPr>
        <w:spacing w:after="0" w:line="240" w:lineRule="auto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ind w:left="10320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ind w:left="10320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ind w:left="10320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ind w:left="10320"/>
        <w:rPr>
          <w:rFonts w:ascii="Times New Roman" w:hAnsi="Times New Roman"/>
          <w:sz w:val="24"/>
        </w:rPr>
      </w:pPr>
    </w:p>
    <w:p w:rsidR="005C71F8" w:rsidRDefault="005C71F8">
      <w:pPr>
        <w:spacing w:after="0" w:line="240" w:lineRule="auto"/>
        <w:ind w:left="10320"/>
        <w:rPr>
          <w:rFonts w:ascii="Times New Roman" w:hAnsi="Times New Roman"/>
          <w:sz w:val="24"/>
        </w:rPr>
      </w:pPr>
    </w:p>
    <w:p w:rsidR="003F655B" w:rsidRDefault="003F655B">
      <w:pPr>
        <w:spacing w:after="0" w:line="240" w:lineRule="auto"/>
        <w:ind w:left="720"/>
        <w:jc w:val="center"/>
        <w:rPr>
          <w:rFonts w:ascii="Arial" w:hAnsi="Arial"/>
          <w:b/>
          <w:sz w:val="24"/>
        </w:rPr>
      </w:pPr>
    </w:p>
    <w:p w:rsidR="005C71F8" w:rsidRDefault="003D37E3">
      <w:pPr>
        <w:spacing w:after="0" w:line="240" w:lineRule="auto"/>
        <w:ind w:left="720"/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lastRenderedPageBreak/>
        <w:t>ОПРЕДЕЛЕНИЯ</w:t>
      </w:r>
    </w:p>
    <w:p w:rsidR="005C71F8" w:rsidRDefault="005C71F8">
      <w:pPr>
        <w:spacing w:after="0" w:line="240" w:lineRule="auto"/>
        <w:rPr>
          <w:rFonts w:ascii="Arial" w:hAnsi="Arial"/>
          <w:b/>
          <w:sz w:val="24"/>
        </w:rPr>
      </w:pPr>
    </w:p>
    <w:p w:rsidR="005C71F8" w:rsidRDefault="003D37E3">
      <w:pPr>
        <w:spacing w:after="0" w:line="240" w:lineRule="auto"/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Соревнование проводится Управлением физкультуры и спорта городского округа г. Выксы в соответствии с Частным Регламентом  соревнований.</w:t>
      </w:r>
    </w:p>
    <w:p w:rsidR="005C71F8" w:rsidRDefault="003D37E3">
      <w:pPr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Настоящий Регламент является предварительным. Любые изменения и дополнения данного Предварительного Регламента будут оформлены в Бюллетенях. Решение всех спорных ситуаций, возникающих во время проведения соревнования и не подпадающих под действие настоящего Регламента, остается на усмотрение Организаторов. </w:t>
      </w:r>
    </w:p>
    <w:p w:rsidR="005C71F8" w:rsidRDefault="005C71F8">
      <w:pPr>
        <w:spacing w:after="0" w:line="1" w:lineRule="exact"/>
        <w:rPr>
          <w:rFonts w:ascii="Arial" w:hAnsi="Arial"/>
          <w:sz w:val="24"/>
        </w:rPr>
      </w:pPr>
    </w:p>
    <w:p w:rsidR="005C71F8" w:rsidRDefault="005C71F8">
      <w:pPr>
        <w:spacing w:after="0" w:line="240" w:lineRule="auto"/>
        <w:ind w:left="720"/>
        <w:rPr>
          <w:rFonts w:ascii="Arial" w:hAnsi="Arial"/>
          <w:sz w:val="24"/>
        </w:rPr>
      </w:pPr>
    </w:p>
    <w:p w:rsidR="005C71F8" w:rsidRDefault="003D37E3">
      <w:pPr>
        <w:spacing w:after="0" w:line="373" w:lineRule="exac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ПРОГРАММА</w:t>
      </w:r>
    </w:p>
    <w:p w:rsidR="005C71F8" w:rsidRDefault="005C71F8">
      <w:pPr>
        <w:spacing w:after="0" w:line="373" w:lineRule="exact"/>
        <w:jc w:val="center"/>
        <w:rPr>
          <w:rFonts w:ascii="Arial" w:hAnsi="Arial"/>
          <w:b/>
          <w:sz w:val="24"/>
        </w:rPr>
      </w:pPr>
    </w:p>
    <w:tbl>
      <w:tblPr>
        <w:tblW w:w="9270" w:type="dxa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3690"/>
      </w:tblGrid>
      <w:tr w:rsidR="005C71F8">
        <w:trPr>
          <w:trHeight w:val="32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71F8" w:rsidRDefault="003D37E3">
            <w:pPr>
              <w:spacing w:after="0" w:line="240" w:lineRule="auto"/>
              <w:ind w:left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Начало приема Заявок на участие:</w:t>
            </w:r>
          </w:p>
        </w:tc>
        <w:tc>
          <w:tcPr>
            <w:tcW w:w="3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71F8" w:rsidRDefault="003D37E3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09.09.15 в 8:00</w:t>
            </w:r>
          </w:p>
        </w:tc>
      </w:tr>
      <w:tr w:rsidR="005C71F8">
        <w:trPr>
          <w:trHeight w:val="302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71F8" w:rsidRDefault="003D37E3">
            <w:pPr>
              <w:spacing w:after="0" w:line="240" w:lineRule="auto"/>
              <w:ind w:left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Окончание приема Заявок на участие: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71F8" w:rsidRDefault="003D37E3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17.10.15 в 8:30</w:t>
            </w:r>
          </w:p>
        </w:tc>
      </w:tr>
    </w:tbl>
    <w:p w:rsidR="005C71F8" w:rsidRDefault="005C71F8">
      <w:pPr>
        <w:spacing w:after="0" w:line="329" w:lineRule="exact"/>
        <w:rPr>
          <w:rFonts w:ascii="Arial" w:hAnsi="Arial"/>
          <w:sz w:val="24"/>
        </w:rPr>
      </w:pPr>
    </w:p>
    <w:p w:rsidR="005C71F8" w:rsidRDefault="003D37E3">
      <w:pPr>
        <w:spacing w:after="0" w:line="329" w:lineRule="exac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РАСПИСАНИЕ</w:t>
      </w:r>
    </w:p>
    <w:p w:rsidR="005C71F8" w:rsidRDefault="005C71F8">
      <w:pPr>
        <w:spacing w:after="0" w:line="251" w:lineRule="exact"/>
        <w:rPr>
          <w:rFonts w:ascii="Arial" w:hAnsi="Arial"/>
          <w:sz w:val="24"/>
          <w:u w:val="single"/>
        </w:rPr>
      </w:pPr>
    </w:p>
    <w:p w:rsidR="005C71F8" w:rsidRDefault="003D37E3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16.10.15, пятница</w:t>
      </w:r>
    </w:p>
    <w:p w:rsidR="005C71F8" w:rsidRDefault="005C71F8">
      <w:pPr>
        <w:spacing w:after="0" w:line="126" w:lineRule="exact"/>
        <w:rPr>
          <w:rFonts w:ascii="Arial" w:hAnsi="Arial"/>
          <w:sz w:val="24"/>
        </w:rPr>
      </w:pPr>
    </w:p>
    <w:tbl>
      <w:tblPr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3780"/>
      </w:tblGrid>
      <w:tr w:rsidR="005C71F8">
        <w:trPr>
          <w:trHeight w:val="302"/>
        </w:trPr>
        <w:tc>
          <w:tcPr>
            <w:tcW w:w="5520" w:type="dxa"/>
            <w:vAlign w:val="center"/>
          </w:tcPr>
          <w:p w:rsidR="005C71F8" w:rsidRDefault="003D37E3">
            <w:pPr>
              <w:spacing w:after="0" w:line="240" w:lineRule="auto"/>
              <w:ind w:left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Административные проверки</w:t>
            </w:r>
          </w:p>
        </w:tc>
        <w:tc>
          <w:tcPr>
            <w:tcW w:w="3780" w:type="dxa"/>
            <w:vAlign w:val="center"/>
          </w:tcPr>
          <w:p w:rsidR="005C71F8" w:rsidRDefault="003D37E3">
            <w:pPr>
              <w:spacing w:after="0" w:line="240" w:lineRule="auto"/>
              <w:ind w:left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 20:30 до 24:00 </w:t>
            </w:r>
          </w:p>
          <w:p w:rsidR="005C71F8" w:rsidRDefault="003D37E3">
            <w:pPr>
              <w:spacing w:after="0" w:line="240" w:lineRule="auto"/>
              <w:ind w:left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базовый лагерь, штаб</w:t>
            </w:r>
          </w:p>
        </w:tc>
      </w:tr>
      <w:tr w:rsidR="005C71F8">
        <w:trPr>
          <w:trHeight w:val="287"/>
        </w:trPr>
        <w:tc>
          <w:tcPr>
            <w:tcW w:w="5520" w:type="dxa"/>
            <w:vAlign w:val="center"/>
          </w:tcPr>
          <w:p w:rsidR="005C71F8" w:rsidRDefault="003D37E3">
            <w:pPr>
              <w:spacing w:after="0" w:line="240" w:lineRule="auto"/>
              <w:ind w:left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Техническая инспекция</w:t>
            </w:r>
          </w:p>
        </w:tc>
        <w:tc>
          <w:tcPr>
            <w:tcW w:w="3780" w:type="dxa"/>
            <w:vAlign w:val="center"/>
          </w:tcPr>
          <w:p w:rsidR="005C71F8" w:rsidRDefault="003D37E3">
            <w:pPr>
              <w:spacing w:after="0" w:line="240" w:lineRule="auto"/>
              <w:ind w:left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 21:00 до 24:00</w:t>
            </w:r>
          </w:p>
          <w:p w:rsidR="005C71F8" w:rsidRDefault="003D37E3">
            <w:pPr>
              <w:spacing w:after="0" w:line="240" w:lineRule="auto"/>
              <w:ind w:left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базовый лагерь, штаб</w:t>
            </w:r>
          </w:p>
        </w:tc>
      </w:tr>
    </w:tbl>
    <w:p w:rsidR="005C71F8" w:rsidRDefault="005C71F8">
      <w:pPr>
        <w:spacing w:after="0" w:line="214" w:lineRule="exact"/>
        <w:rPr>
          <w:rFonts w:ascii="Arial" w:hAnsi="Arial"/>
          <w:sz w:val="24"/>
        </w:rPr>
      </w:pPr>
    </w:p>
    <w:p w:rsidR="005C71F8" w:rsidRDefault="003D37E3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17.10.15, суббота</w:t>
      </w:r>
    </w:p>
    <w:p w:rsidR="005C71F8" w:rsidRDefault="005C71F8">
      <w:pPr>
        <w:spacing w:after="0" w:line="126" w:lineRule="exact"/>
        <w:rPr>
          <w:rFonts w:ascii="Arial" w:hAnsi="Arial"/>
          <w:sz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3780"/>
      </w:tblGrid>
      <w:tr w:rsidR="005C71F8">
        <w:trPr>
          <w:trHeight w:val="302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1F8" w:rsidRDefault="003D37E3">
            <w:pPr>
              <w:spacing w:after="0" w:line="240" w:lineRule="auto"/>
              <w:ind w:left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Административные проверки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1F8" w:rsidRDefault="003D37E3">
            <w:pPr>
              <w:spacing w:after="0" w:line="240" w:lineRule="auto"/>
              <w:ind w:left="1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 6:00 до 08:00 </w:t>
            </w:r>
          </w:p>
          <w:p w:rsidR="005C71F8" w:rsidRDefault="003D37E3">
            <w:pPr>
              <w:spacing w:after="0" w:line="240" w:lineRule="auto"/>
              <w:ind w:left="1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базовый лагерь, штаб</w:t>
            </w:r>
          </w:p>
        </w:tc>
      </w:tr>
      <w:tr w:rsidR="005C71F8">
        <w:trPr>
          <w:trHeight w:val="282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1F8" w:rsidRDefault="003D37E3">
            <w:pPr>
              <w:spacing w:after="0" w:line="240" w:lineRule="auto"/>
              <w:ind w:left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Техническая инспекция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1F8" w:rsidRDefault="003D37E3">
            <w:pPr>
              <w:spacing w:after="0" w:line="240" w:lineRule="auto"/>
              <w:ind w:left="1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 6:15 до 8:30 </w:t>
            </w:r>
          </w:p>
          <w:p w:rsidR="005C71F8" w:rsidRDefault="003D37E3">
            <w:pPr>
              <w:spacing w:after="0" w:line="240" w:lineRule="auto"/>
              <w:ind w:left="1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базовый лагерь, штаб</w:t>
            </w:r>
          </w:p>
        </w:tc>
      </w:tr>
      <w:tr w:rsidR="005C71F8">
        <w:trPr>
          <w:trHeight w:val="324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1F8" w:rsidRDefault="003D37E3">
            <w:pPr>
              <w:spacing w:after="0" w:line="240" w:lineRule="auto"/>
              <w:ind w:left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Торжественное открытие</w:t>
            </w:r>
          </w:p>
        </w:tc>
        <w:tc>
          <w:tcPr>
            <w:tcW w:w="3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1F8" w:rsidRDefault="003D37E3">
            <w:pPr>
              <w:spacing w:after="0" w:line="240" w:lineRule="auto"/>
              <w:ind w:left="1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9:00 (ориентировочно)</w:t>
            </w:r>
          </w:p>
        </w:tc>
      </w:tr>
      <w:tr w:rsidR="005C71F8">
        <w:trPr>
          <w:trHeight w:val="324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1F8" w:rsidRDefault="003D37E3">
            <w:pPr>
              <w:spacing w:after="0" w:line="240" w:lineRule="auto"/>
              <w:ind w:left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Обязательный брифинг</w:t>
            </w:r>
          </w:p>
        </w:tc>
        <w:tc>
          <w:tcPr>
            <w:tcW w:w="3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1F8" w:rsidRDefault="003D37E3">
            <w:pPr>
              <w:spacing w:after="0" w:line="240" w:lineRule="auto"/>
              <w:ind w:left="1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9:15 (ориентировочно)</w:t>
            </w:r>
          </w:p>
        </w:tc>
      </w:tr>
      <w:tr w:rsidR="005C71F8">
        <w:trPr>
          <w:trHeight w:val="324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1F8" w:rsidRDefault="003D37E3">
            <w:pPr>
              <w:spacing w:after="0" w:line="240" w:lineRule="auto"/>
              <w:ind w:left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Старт СУ-1</w:t>
            </w:r>
          </w:p>
        </w:tc>
        <w:tc>
          <w:tcPr>
            <w:tcW w:w="3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1F8" w:rsidRDefault="003D37E3">
            <w:pPr>
              <w:spacing w:after="0" w:line="240" w:lineRule="auto"/>
              <w:ind w:left="1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10:00 (ориентировочно)</w:t>
            </w:r>
          </w:p>
        </w:tc>
      </w:tr>
      <w:tr w:rsidR="005C71F8">
        <w:trPr>
          <w:trHeight w:val="324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1F8" w:rsidRDefault="003D37E3">
            <w:pPr>
              <w:spacing w:after="0" w:line="240" w:lineRule="auto"/>
              <w:ind w:left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Открытие финиша СУ 1</w:t>
            </w:r>
          </w:p>
        </w:tc>
        <w:tc>
          <w:tcPr>
            <w:tcW w:w="3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1F8" w:rsidRDefault="003D37E3">
            <w:pPr>
              <w:spacing w:after="0" w:line="240" w:lineRule="auto"/>
              <w:ind w:left="1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Публикуется в бюллетене</w:t>
            </w:r>
          </w:p>
        </w:tc>
      </w:tr>
    </w:tbl>
    <w:p w:rsidR="005C71F8" w:rsidRDefault="005C71F8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5C71F8" w:rsidRDefault="003D37E3">
      <w:pPr>
        <w:spacing w:after="0" w:line="240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18.10.15, воскресенье</w:t>
      </w:r>
    </w:p>
    <w:tbl>
      <w:tblPr>
        <w:tblW w:w="92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965"/>
      </w:tblGrid>
      <w:tr w:rsidR="005C71F8">
        <w:trPr>
          <w:trHeight w:val="336"/>
        </w:trPr>
        <w:tc>
          <w:tcPr>
            <w:tcW w:w="5310" w:type="dxa"/>
            <w:vAlign w:val="bottom"/>
          </w:tcPr>
          <w:p w:rsidR="005C71F8" w:rsidRDefault="003D37E3">
            <w:pPr>
              <w:spacing w:after="0" w:line="240" w:lineRule="auto"/>
              <w:ind w:left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Старт СУ</w:t>
            </w:r>
            <w:proofErr w:type="gramStart"/>
            <w:r>
              <w:rPr>
                <w:rFonts w:ascii="Arial" w:hAnsi="Arial"/>
                <w:sz w:val="24"/>
              </w:rPr>
              <w:t>2</w:t>
            </w:r>
            <w:proofErr w:type="gramEnd"/>
          </w:p>
        </w:tc>
        <w:tc>
          <w:tcPr>
            <w:tcW w:w="3965" w:type="dxa"/>
            <w:vAlign w:val="bottom"/>
          </w:tcPr>
          <w:p w:rsidR="005C71F8" w:rsidRDefault="003D37E3">
            <w:pPr>
              <w:spacing w:after="0" w:line="240" w:lineRule="auto"/>
              <w:ind w:left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9:00 (ориентировочно)</w:t>
            </w:r>
          </w:p>
        </w:tc>
      </w:tr>
      <w:tr w:rsidR="005C71F8">
        <w:trPr>
          <w:trHeight w:val="336"/>
        </w:trPr>
        <w:tc>
          <w:tcPr>
            <w:tcW w:w="5310" w:type="dxa"/>
            <w:vAlign w:val="bottom"/>
          </w:tcPr>
          <w:p w:rsidR="005C71F8" w:rsidRDefault="003D37E3">
            <w:pPr>
              <w:spacing w:after="0" w:line="240" w:lineRule="auto"/>
              <w:ind w:left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Открытие финиша СУ 2</w:t>
            </w:r>
          </w:p>
        </w:tc>
        <w:tc>
          <w:tcPr>
            <w:tcW w:w="3965" w:type="dxa"/>
            <w:vAlign w:val="bottom"/>
          </w:tcPr>
          <w:p w:rsidR="005C71F8" w:rsidRDefault="003D37E3">
            <w:pPr>
              <w:spacing w:after="0" w:line="240" w:lineRule="auto"/>
              <w:ind w:left="1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Публикуется в бюллетене</w:t>
            </w:r>
          </w:p>
        </w:tc>
      </w:tr>
      <w:tr w:rsidR="005C71F8">
        <w:trPr>
          <w:trHeight w:val="336"/>
        </w:trPr>
        <w:tc>
          <w:tcPr>
            <w:tcW w:w="5310" w:type="dxa"/>
            <w:vAlign w:val="bottom"/>
          </w:tcPr>
          <w:p w:rsidR="005C71F8" w:rsidRDefault="003D37E3">
            <w:pPr>
              <w:spacing w:after="0" w:line="240" w:lineRule="auto"/>
              <w:ind w:left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Публикация предварительных результатов</w:t>
            </w:r>
          </w:p>
        </w:tc>
        <w:tc>
          <w:tcPr>
            <w:tcW w:w="3965" w:type="dxa"/>
            <w:vAlign w:val="bottom"/>
          </w:tcPr>
          <w:p w:rsidR="005C71F8" w:rsidRDefault="003D37E3">
            <w:pPr>
              <w:spacing w:after="0" w:line="240" w:lineRule="auto"/>
              <w:ind w:left="140" w:right="265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16:00                       </w:t>
            </w:r>
          </w:p>
        </w:tc>
      </w:tr>
      <w:tr w:rsidR="005C71F8">
        <w:trPr>
          <w:trHeight w:val="80"/>
        </w:trPr>
        <w:tc>
          <w:tcPr>
            <w:tcW w:w="5310" w:type="dxa"/>
            <w:vAlign w:val="bottom"/>
          </w:tcPr>
          <w:p w:rsidR="005C71F8" w:rsidRDefault="003D37E3">
            <w:pPr>
              <w:spacing w:after="0" w:line="240" w:lineRule="auto"/>
              <w:ind w:left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Публикация официальных результатов</w:t>
            </w:r>
          </w:p>
        </w:tc>
        <w:tc>
          <w:tcPr>
            <w:tcW w:w="3965" w:type="dxa"/>
            <w:vAlign w:val="bottom"/>
          </w:tcPr>
          <w:p w:rsidR="005C71F8" w:rsidRDefault="003D37E3">
            <w:pPr>
              <w:spacing w:after="0" w:line="240" w:lineRule="auto"/>
              <w:ind w:left="140" w:right="265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16:30</w:t>
            </w:r>
          </w:p>
        </w:tc>
      </w:tr>
      <w:tr w:rsidR="005C71F8">
        <w:trPr>
          <w:trHeight w:val="80"/>
        </w:trPr>
        <w:tc>
          <w:tcPr>
            <w:tcW w:w="5310" w:type="dxa"/>
            <w:vAlign w:val="bottom"/>
          </w:tcPr>
          <w:p w:rsidR="005C71F8" w:rsidRDefault="003D37E3">
            <w:pPr>
              <w:spacing w:after="0" w:line="240" w:lineRule="auto"/>
              <w:ind w:left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Награждение участников</w:t>
            </w:r>
          </w:p>
        </w:tc>
        <w:tc>
          <w:tcPr>
            <w:tcW w:w="3965" w:type="dxa"/>
            <w:vAlign w:val="bottom"/>
          </w:tcPr>
          <w:p w:rsidR="005C71F8" w:rsidRDefault="003D37E3">
            <w:pPr>
              <w:spacing w:after="0" w:line="240" w:lineRule="auto"/>
              <w:ind w:left="140" w:right="265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17:00</w:t>
            </w:r>
          </w:p>
        </w:tc>
      </w:tr>
    </w:tbl>
    <w:p w:rsidR="005C71F8" w:rsidRDefault="005C71F8">
      <w:pPr>
        <w:spacing w:after="0" w:line="240" w:lineRule="auto"/>
        <w:rPr>
          <w:rFonts w:ascii="Arial" w:hAnsi="Arial"/>
          <w:sz w:val="24"/>
        </w:rPr>
      </w:pPr>
    </w:p>
    <w:p w:rsidR="005C71F8" w:rsidRDefault="005C71F8">
      <w:pPr>
        <w:spacing w:after="0" w:line="126" w:lineRule="exact"/>
        <w:rPr>
          <w:rFonts w:ascii="Arial" w:hAnsi="Arial"/>
          <w:sz w:val="24"/>
        </w:rPr>
      </w:pPr>
    </w:p>
    <w:p w:rsidR="005C71F8" w:rsidRDefault="005C71F8">
      <w:pPr>
        <w:spacing w:after="0" w:line="240" w:lineRule="auto"/>
        <w:rPr>
          <w:rFonts w:ascii="Arial" w:hAnsi="Arial"/>
          <w:b/>
          <w:sz w:val="24"/>
        </w:rPr>
      </w:pPr>
    </w:p>
    <w:p w:rsidR="005C71F8" w:rsidRDefault="005C71F8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5C71F8" w:rsidRDefault="005C71F8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5C71F8" w:rsidRDefault="005C71F8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5C71F8" w:rsidRDefault="003D37E3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ОБЩИЕ УСЛОВИЯ</w:t>
      </w:r>
    </w:p>
    <w:p w:rsidR="005C71F8" w:rsidRDefault="005C71F8">
      <w:pPr>
        <w:spacing w:after="0" w:line="240" w:lineRule="auto"/>
        <w:rPr>
          <w:rFonts w:ascii="Arial" w:hAnsi="Arial"/>
          <w:b/>
          <w:sz w:val="24"/>
        </w:rPr>
      </w:pPr>
    </w:p>
    <w:p w:rsidR="005C71F8" w:rsidRDefault="005C71F8">
      <w:pPr>
        <w:spacing w:after="0" w:line="240" w:lineRule="auto"/>
        <w:rPr>
          <w:rFonts w:ascii="Arial" w:hAnsi="Arial"/>
          <w:b/>
          <w:sz w:val="24"/>
        </w:rPr>
      </w:pPr>
    </w:p>
    <w:p w:rsidR="005C71F8" w:rsidRDefault="003D37E3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 ОПИСАНИЕ</w:t>
      </w:r>
    </w:p>
    <w:p w:rsidR="005C71F8" w:rsidRDefault="005C71F8">
      <w:pPr>
        <w:spacing w:after="0" w:line="277" w:lineRule="exact"/>
        <w:rPr>
          <w:rFonts w:ascii="Arial" w:hAnsi="Arial"/>
          <w:sz w:val="24"/>
        </w:rPr>
      </w:pPr>
    </w:p>
    <w:p w:rsidR="005C71F8" w:rsidRDefault="003D37E3">
      <w:pPr>
        <w:spacing w:after="0" w:line="259" w:lineRule="auto"/>
        <w:ind w:left="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1.1. </w:t>
      </w:r>
      <w:proofErr w:type="spellStart"/>
      <w:r>
        <w:rPr>
          <w:rFonts w:ascii="Arial" w:hAnsi="Arial"/>
          <w:sz w:val="24"/>
        </w:rPr>
        <w:t>Трофипритяжение</w:t>
      </w:r>
      <w:proofErr w:type="spellEnd"/>
      <w:r>
        <w:rPr>
          <w:rFonts w:ascii="Arial" w:hAnsi="Arial"/>
          <w:sz w:val="24"/>
        </w:rPr>
        <w:t xml:space="preserve"> "В поисках сокровищ" проводится с 16 по 18 октября 2015 года в Выксунском районе Нижегородской области. </w:t>
      </w:r>
    </w:p>
    <w:p w:rsidR="005C71F8" w:rsidRDefault="005C71F8">
      <w:pPr>
        <w:spacing w:after="0" w:line="1" w:lineRule="exact"/>
        <w:rPr>
          <w:rFonts w:ascii="Arial" w:hAnsi="Arial"/>
          <w:sz w:val="24"/>
        </w:rPr>
      </w:pPr>
    </w:p>
    <w:p w:rsidR="005C71F8" w:rsidRDefault="003D37E3">
      <w:pPr>
        <w:spacing w:after="0" w:line="238" w:lineRule="auto"/>
        <w:ind w:left="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1.2. Штаб мероприятия располагается в базовом лагере. Координаты и легенда проезда до базового лагеря будут опубликованы не позднее 01.10.15 </w:t>
      </w:r>
    </w:p>
    <w:p w:rsidR="005C71F8" w:rsidRDefault="003D37E3">
      <w:pPr>
        <w:spacing w:after="0" w:line="241" w:lineRule="auto"/>
        <w:ind w:left="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1.3. Общая протяженность трассы - не менее 50 км. Количество СУ – 2. Официальное табло информации расположено в штабе Организаторов. </w:t>
      </w:r>
    </w:p>
    <w:p w:rsidR="005C71F8" w:rsidRDefault="005C71F8">
      <w:pPr>
        <w:spacing w:after="0" w:line="240" w:lineRule="auto"/>
        <w:rPr>
          <w:rFonts w:ascii="Arial" w:hAnsi="Arial"/>
          <w:b/>
          <w:sz w:val="24"/>
        </w:rPr>
      </w:pPr>
    </w:p>
    <w:p w:rsidR="005C71F8" w:rsidRDefault="003D37E3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2. ОРГАНИЗАЦИЯ</w:t>
      </w:r>
    </w:p>
    <w:p w:rsidR="005C71F8" w:rsidRDefault="003D37E3">
      <w:pPr>
        <w:pStyle w:val="Iniiaiieoaeno"/>
        <w:spacing w:before="120" w:after="120"/>
        <w:jc w:val="both"/>
      </w:pPr>
      <w:r>
        <w:t>2.1.Организатор соревнования Управление физкультуры и спорта городского округа г. Выксы.</w:t>
      </w:r>
    </w:p>
    <w:p w:rsidR="005C71F8" w:rsidRDefault="003D37E3">
      <w:pPr>
        <w:pStyle w:val="Iniiaiieoaeno"/>
        <w:spacing w:before="120" w:after="120"/>
        <w:jc w:val="both"/>
      </w:pPr>
      <w:r>
        <w:t>2.2. Координаты и контакты организатора:</w:t>
      </w:r>
    </w:p>
    <w:p w:rsidR="005C71F8" w:rsidRDefault="003D37E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Блохин Кирилл  – </w:t>
      </w:r>
      <w:r>
        <w:rPr>
          <w:rFonts w:ascii="Arial" w:hAnsi="Arial"/>
          <w:b/>
          <w:sz w:val="24"/>
        </w:rPr>
        <w:t>89307150522</w:t>
      </w:r>
    </w:p>
    <w:p w:rsidR="005C71F8" w:rsidRDefault="003D37E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2.3. Список членов инициативной группы и официальных лиц соревнования будет опубликован на табло информации в базовом лагере.  </w:t>
      </w:r>
    </w:p>
    <w:p w:rsidR="005C71F8" w:rsidRDefault="005C71F8">
      <w:pPr>
        <w:spacing w:after="0" w:line="230" w:lineRule="exact"/>
        <w:rPr>
          <w:rFonts w:ascii="Arial" w:hAnsi="Arial"/>
          <w:sz w:val="24"/>
        </w:rPr>
      </w:pPr>
    </w:p>
    <w:p w:rsidR="005C71F8" w:rsidRDefault="005C71F8">
      <w:pPr>
        <w:spacing w:after="0" w:line="282" w:lineRule="exact"/>
        <w:rPr>
          <w:rFonts w:ascii="Arial" w:hAnsi="Arial"/>
          <w:sz w:val="24"/>
        </w:rPr>
      </w:pPr>
    </w:p>
    <w:p w:rsidR="005C71F8" w:rsidRDefault="003D37E3">
      <w:pPr>
        <w:spacing w:after="0" w:line="508" w:lineRule="auto"/>
        <w:ind w:left="2" w:right="438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 ЗАЯВКА НА УЧАСТИЕ. ВЗНОСЫ.</w:t>
      </w:r>
    </w:p>
    <w:p w:rsidR="005C71F8" w:rsidRDefault="005C71F8">
      <w:pPr>
        <w:spacing w:after="0" w:line="41" w:lineRule="exact"/>
        <w:rPr>
          <w:rFonts w:ascii="Arial" w:hAnsi="Arial"/>
          <w:sz w:val="24"/>
        </w:rPr>
      </w:pPr>
    </w:p>
    <w:p w:rsidR="005C71F8" w:rsidRDefault="003D37E3">
      <w:pPr>
        <w:numPr>
          <w:ilvl w:val="0"/>
          <w:numId w:val="43"/>
        </w:numPr>
        <w:spacing w:after="0" w:line="238" w:lineRule="auto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Передав заявку на участие Организаторам, все члены экипажа, указанные в заявке, подчиняются положениям настоящего Регламента, требованиям Организаторов, а также ПДД, действующим на территории Российской Федерации. </w:t>
      </w:r>
    </w:p>
    <w:p w:rsidR="005C71F8" w:rsidRDefault="005C71F8">
      <w:pPr>
        <w:spacing w:after="0" w:line="2" w:lineRule="exact"/>
        <w:rPr>
          <w:rFonts w:ascii="Arial" w:hAnsi="Arial"/>
          <w:sz w:val="24"/>
        </w:rPr>
      </w:pPr>
    </w:p>
    <w:p w:rsidR="005C71F8" w:rsidRDefault="003D37E3">
      <w:pPr>
        <w:numPr>
          <w:ilvl w:val="0"/>
          <w:numId w:val="43"/>
        </w:numPr>
        <w:spacing w:after="0" w:line="238" w:lineRule="auto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Организатор не обеспечивает страховкой членов экипажей. </w:t>
      </w:r>
    </w:p>
    <w:p w:rsidR="005C71F8" w:rsidRDefault="003D37E3">
      <w:pPr>
        <w:numPr>
          <w:ilvl w:val="0"/>
          <w:numId w:val="43"/>
        </w:numPr>
        <w:spacing w:after="0" w:line="238" w:lineRule="auto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Организатор оставляет за собой право отказать в приеме заявки без объяснения причин отказа. </w:t>
      </w:r>
    </w:p>
    <w:p w:rsidR="005C71F8" w:rsidRDefault="003D37E3">
      <w:pPr>
        <w:numPr>
          <w:ilvl w:val="0"/>
          <w:numId w:val="43"/>
        </w:numPr>
        <w:spacing w:before="120" w:after="100"/>
        <w:ind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Заявку (заполненную) присылать на электронную почту организатора: </w:t>
      </w:r>
      <w:r>
        <w:rPr>
          <w:rFonts w:ascii="Arial" w:hAnsi="Arial"/>
          <w:color w:val="0000FF"/>
          <w:sz w:val="24"/>
          <w:u w:val="single"/>
        </w:rPr>
        <w:t>blohinkirill@mail.ru</w:t>
      </w:r>
      <w:r>
        <w:rPr>
          <w:rFonts w:ascii="Arial" w:hAnsi="Arial"/>
          <w:sz w:val="24"/>
        </w:rPr>
        <w:t xml:space="preserve"> </w:t>
      </w:r>
    </w:p>
    <w:p w:rsidR="005C71F8" w:rsidRDefault="003D37E3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Распределение Участников по зачетным категориям: </w:t>
      </w:r>
    </w:p>
    <w:p w:rsidR="005C71F8" w:rsidRDefault="005C71F8">
      <w:pPr>
        <w:spacing w:after="0" w:line="1" w:lineRule="exact"/>
        <w:rPr>
          <w:rFonts w:ascii="Arial" w:hAnsi="Arial"/>
          <w:sz w:val="24"/>
        </w:rPr>
      </w:pPr>
    </w:p>
    <w:p w:rsidR="005C71F8" w:rsidRDefault="005C71F8">
      <w:pPr>
        <w:spacing w:after="0" w:line="1" w:lineRule="exact"/>
        <w:rPr>
          <w:rFonts w:ascii="Arial" w:hAnsi="Arial"/>
          <w:sz w:val="24"/>
        </w:rPr>
      </w:pPr>
    </w:p>
    <w:p w:rsidR="005C71F8" w:rsidRDefault="005C71F8">
      <w:pPr>
        <w:ind w:left="620"/>
        <w:jc w:val="both"/>
        <w:rPr>
          <w:rFonts w:ascii="Arial" w:hAnsi="Arial"/>
          <w:b/>
          <w:sz w:val="24"/>
        </w:rPr>
      </w:pPr>
    </w:p>
    <w:p w:rsidR="005C71F8" w:rsidRDefault="003D37E3">
      <w:pPr>
        <w:ind w:left="6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ТР-0, ТР-0 </w:t>
      </w:r>
      <w:proofErr w:type="spellStart"/>
      <w:r>
        <w:rPr>
          <w:rFonts w:ascii="Arial" w:hAnsi="Arial"/>
          <w:b/>
          <w:sz w:val="24"/>
        </w:rPr>
        <w:t>open</w:t>
      </w:r>
      <w:proofErr w:type="spellEnd"/>
      <w:r>
        <w:rPr>
          <w:rFonts w:ascii="Arial" w:hAnsi="Arial"/>
          <w:b/>
          <w:sz w:val="24"/>
        </w:rPr>
        <w:t xml:space="preserve">, ТР-1, ТР-2, ТР-3, </w:t>
      </w:r>
      <w:r>
        <w:rPr>
          <w:rFonts w:ascii="Arial" w:hAnsi="Arial"/>
          <w:sz w:val="24"/>
        </w:rPr>
        <w:t xml:space="preserve">(подготовка автомобилей должна соответствовать  техническим </w:t>
      </w:r>
      <w:proofErr w:type="gramStart"/>
      <w:r>
        <w:rPr>
          <w:rFonts w:ascii="Arial" w:hAnsi="Arial"/>
          <w:sz w:val="24"/>
        </w:rPr>
        <w:t>требованиям</w:t>
      </w:r>
      <w:proofErr w:type="gramEnd"/>
      <w:r>
        <w:rPr>
          <w:rFonts w:ascii="Arial" w:hAnsi="Arial"/>
          <w:sz w:val="24"/>
        </w:rPr>
        <w:t xml:space="preserve"> предъявляемым к автомобилям участвующим в Кубке Нижегородской области по </w:t>
      </w:r>
      <w:proofErr w:type="spellStart"/>
      <w:r>
        <w:rPr>
          <w:rFonts w:ascii="Arial" w:hAnsi="Arial"/>
          <w:sz w:val="24"/>
        </w:rPr>
        <w:t>трофи</w:t>
      </w:r>
      <w:proofErr w:type="spellEnd"/>
      <w:r>
        <w:rPr>
          <w:rFonts w:ascii="Arial" w:hAnsi="Arial"/>
          <w:sz w:val="24"/>
        </w:rPr>
        <w:t>-рейдам 2014 года.)</w:t>
      </w:r>
      <w:r>
        <w:rPr>
          <w:rFonts w:ascii="Arial" w:hAnsi="Arial"/>
          <w:b/>
          <w:sz w:val="24"/>
        </w:rPr>
        <w:t xml:space="preserve">  </w:t>
      </w:r>
    </w:p>
    <w:p w:rsidR="005C71F8" w:rsidRDefault="003D37E3">
      <w:pPr>
        <w:ind w:left="6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ATV- </w:t>
      </w:r>
      <w:r>
        <w:rPr>
          <w:rFonts w:ascii="Arial" w:hAnsi="Arial"/>
          <w:sz w:val="24"/>
        </w:rPr>
        <w:t xml:space="preserve">любые </w:t>
      </w:r>
      <w:proofErr w:type="spellStart"/>
      <w:r>
        <w:rPr>
          <w:rFonts w:ascii="Arial" w:hAnsi="Arial"/>
          <w:sz w:val="24"/>
        </w:rPr>
        <w:t>квадроциклы</w:t>
      </w:r>
      <w:proofErr w:type="spellEnd"/>
    </w:p>
    <w:p w:rsidR="005C71F8" w:rsidRDefault="005C71F8">
      <w:pPr>
        <w:spacing w:after="0" w:line="215" w:lineRule="exact"/>
        <w:ind w:left="620"/>
        <w:rPr>
          <w:rFonts w:ascii="Arial" w:hAnsi="Arial"/>
          <w:sz w:val="24"/>
        </w:rPr>
      </w:pPr>
    </w:p>
    <w:p w:rsidR="005C71F8" w:rsidRDefault="005C71F8">
      <w:pPr>
        <w:spacing w:after="0" w:line="240" w:lineRule="auto"/>
        <w:ind w:left="2"/>
        <w:jc w:val="both"/>
        <w:rPr>
          <w:rFonts w:ascii="Arial" w:hAnsi="Arial"/>
          <w:sz w:val="24"/>
        </w:rPr>
      </w:pPr>
    </w:p>
    <w:p w:rsidR="005C71F8" w:rsidRDefault="005C71F8">
      <w:pPr>
        <w:spacing w:after="0" w:line="240" w:lineRule="auto"/>
        <w:ind w:left="2"/>
        <w:jc w:val="both"/>
        <w:rPr>
          <w:rFonts w:ascii="Arial" w:hAnsi="Arial"/>
          <w:sz w:val="24"/>
        </w:rPr>
      </w:pPr>
    </w:p>
    <w:p w:rsidR="005C71F8" w:rsidRDefault="005C71F8">
      <w:pPr>
        <w:spacing w:after="0" w:line="240" w:lineRule="auto"/>
        <w:ind w:left="2"/>
        <w:jc w:val="both"/>
        <w:rPr>
          <w:rFonts w:ascii="Arial" w:hAnsi="Arial"/>
          <w:sz w:val="24"/>
        </w:rPr>
      </w:pPr>
    </w:p>
    <w:p w:rsidR="005C71F8" w:rsidRDefault="005C71F8">
      <w:pPr>
        <w:spacing w:after="0" w:line="240" w:lineRule="auto"/>
        <w:ind w:left="2"/>
        <w:jc w:val="both"/>
        <w:rPr>
          <w:rFonts w:ascii="Arial" w:hAnsi="Arial"/>
          <w:sz w:val="24"/>
        </w:rPr>
      </w:pPr>
    </w:p>
    <w:p w:rsidR="005C71F8" w:rsidRDefault="003D37E3">
      <w:pPr>
        <w:spacing w:after="0" w:line="240" w:lineRule="auto"/>
        <w:ind w:left="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3.6. Суммы заявочных взносов в рублях: </w:t>
      </w:r>
    </w:p>
    <w:p w:rsidR="005C71F8" w:rsidRDefault="005C71F8">
      <w:pPr>
        <w:spacing w:after="0" w:line="240" w:lineRule="auto"/>
        <w:ind w:left="2"/>
        <w:jc w:val="both"/>
        <w:rPr>
          <w:rFonts w:ascii="Arial" w:hAnsi="Arial"/>
          <w:sz w:val="24"/>
        </w:rPr>
      </w:pPr>
    </w:p>
    <w:p w:rsidR="005C71F8" w:rsidRDefault="005C71F8">
      <w:pPr>
        <w:spacing w:after="0" w:line="21" w:lineRule="exact"/>
        <w:rPr>
          <w:rFonts w:ascii="Arial" w:hAnsi="Arial"/>
          <w:sz w:val="24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6123"/>
      </w:tblGrid>
      <w:tr w:rsidR="005C71F8">
        <w:trPr>
          <w:trHeight w:val="291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C71F8" w:rsidRDefault="003D37E3">
            <w:pPr>
              <w:spacing w:after="0" w:line="240" w:lineRule="auto"/>
              <w:ind w:left="1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Категория</w:t>
            </w:r>
          </w:p>
        </w:tc>
        <w:tc>
          <w:tcPr>
            <w:tcW w:w="612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C71F8" w:rsidRDefault="003D37E3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Сумма взноса, руб.</w:t>
            </w:r>
          </w:p>
        </w:tc>
      </w:tr>
      <w:tr w:rsidR="005C71F8">
        <w:trPr>
          <w:trHeight w:val="212"/>
        </w:trPr>
        <w:tc>
          <w:tcPr>
            <w:tcW w:w="3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1F8" w:rsidRDefault="005C71F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1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C71F8" w:rsidRDefault="005C71F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5C71F8">
        <w:trPr>
          <w:trHeight w:val="391"/>
        </w:trPr>
        <w:tc>
          <w:tcPr>
            <w:tcW w:w="344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71F8" w:rsidRDefault="003D37E3">
            <w:pPr>
              <w:spacing w:after="0" w:line="240" w:lineRule="auto"/>
              <w:ind w:left="1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ТР-0 </w:t>
            </w:r>
            <w:proofErr w:type="spellStart"/>
            <w:r>
              <w:rPr>
                <w:rFonts w:ascii="Arial" w:hAnsi="Arial"/>
                <w:sz w:val="24"/>
              </w:rPr>
              <w:t>open</w:t>
            </w:r>
            <w:proofErr w:type="spellEnd"/>
          </w:p>
        </w:tc>
        <w:tc>
          <w:tcPr>
            <w:tcW w:w="6123" w:type="dxa"/>
            <w:tcBorders>
              <w:right w:val="single" w:sz="8" w:space="0" w:color="000000"/>
            </w:tcBorders>
            <w:vAlign w:val="center"/>
          </w:tcPr>
          <w:p w:rsidR="005C71F8" w:rsidRDefault="003D37E3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4000</w:t>
            </w:r>
          </w:p>
        </w:tc>
      </w:tr>
      <w:tr w:rsidR="005C71F8">
        <w:trPr>
          <w:trHeight w:val="103"/>
        </w:trPr>
        <w:tc>
          <w:tcPr>
            <w:tcW w:w="3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1F8" w:rsidRDefault="003D37E3">
            <w:pPr>
              <w:spacing w:after="0" w:line="240" w:lineRule="auto"/>
              <w:ind w:left="1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ТР-0,1,2,3</w:t>
            </w:r>
          </w:p>
        </w:tc>
        <w:tc>
          <w:tcPr>
            <w:tcW w:w="61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C71F8" w:rsidRDefault="005C71F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5C71F8">
        <w:trPr>
          <w:trHeight w:val="103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1F8" w:rsidRDefault="005C71F8">
            <w:pPr>
              <w:spacing w:after="0" w:line="240" w:lineRule="auto"/>
              <w:ind w:left="100"/>
              <w:jc w:val="center"/>
              <w:rPr>
                <w:rFonts w:ascii="Arial" w:hAnsi="Arial"/>
                <w:sz w:val="24"/>
              </w:rPr>
            </w:pPr>
          </w:p>
          <w:p w:rsidR="005C71F8" w:rsidRDefault="003D37E3">
            <w:pPr>
              <w:spacing w:after="0" w:line="240" w:lineRule="auto"/>
              <w:ind w:left="1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ATV</w:t>
            </w:r>
          </w:p>
        </w:tc>
        <w:tc>
          <w:tcPr>
            <w:tcW w:w="612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1F8" w:rsidRDefault="003D37E3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</w:t>
            </w:r>
          </w:p>
        </w:tc>
      </w:tr>
    </w:tbl>
    <w:p w:rsidR="005C71F8" w:rsidRDefault="005C71F8">
      <w:pPr>
        <w:spacing w:after="0" w:line="240" w:lineRule="auto"/>
        <w:ind w:left="10320"/>
        <w:rPr>
          <w:rFonts w:ascii="Arial" w:hAnsi="Arial"/>
          <w:sz w:val="24"/>
        </w:rPr>
      </w:pPr>
    </w:p>
    <w:p w:rsidR="005C71F8" w:rsidRDefault="005C71F8">
      <w:pPr>
        <w:spacing w:after="0" w:line="56" w:lineRule="exact"/>
        <w:rPr>
          <w:rFonts w:ascii="Arial" w:hAnsi="Arial"/>
          <w:sz w:val="24"/>
        </w:rPr>
      </w:pPr>
    </w:p>
    <w:p w:rsidR="005C71F8" w:rsidRDefault="003D37E3">
      <w:pPr>
        <w:spacing w:after="0" w:line="250" w:lineRule="auto"/>
        <w:ind w:left="540" w:hanging="538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3.7. С Участников взимается возвратный экологический взнос в размере 1000 рублей. В случае несоблюдения Участником требований п.11. настоящего Регламента, экологический взнос не возвращается. </w:t>
      </w:r>
      <w:r>
        <w:rPr>
          <w:rFonts w:ascii="Arial" w:hAnsi="Arial"/>
          <w:b/>
          <w:sz w:val="24"/>
          <w:u w:val="single"/>
        </w:rPr>
        <w:t>Экологический взнос возвращается после награждения.</w:t>
      </w:r>
    </w:p>
    <w:p w:rsidR="005C71F8" w:rsidRDefault="005C71F8">
      <w:pPr>
        <w:spacing w:after="0" w:line="250" w:lineRule="auto"/>
        <w:ind w:left="540" w:hanging="538"/>
        <w:jc w:val="both"/>
        <w:rPr>
          <w:rFonts w:ascii="Arial" w:hAnsi="Arial"/>
          <w:sz w:val="24"/>
        </w:rPr>
      </w:pPr>
    </w:p>
    <w:p w:rsidR="005C71F8" w:rsidRDefault="005C71F8">
      <w:pPr>
        <w:spacing w:after="0" w:line="222" w:lineRule="exact"/>
        <w:rPr>
          <w:rFonts w:ascii="Arial" w:hAnsi="Arial"/>
          <w:sz w:val="24"/>
        </w:rPr>
      </w:pPr>
    </w:p>
    <w:p w:rsidR="005C71F8" w:rsidRDefault="003D37E3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 ЭКИПАЖИ</w:t>
      </w:r>
    </w:p>
    <w:p w:rsidR="005C71F8" w:rsidRDefault="005C71F8">
      <w:pPr>
        <w:spacing w:after="0" w:line="55" w:lineRule="exact"/>
        <w:rPr>
          <w:rFonts w:ascii="Arial" w:hAnsi="Arial"/>
          <w:sz w:val="24"/>
        </w:rPr>
      </w:pPr>
    </w:p>
    <w:p w:rsidR="005C71F8" w:rsidRDefault="003D37E3">
      <w:pPr>
        <w:numPr>
          <w:ilvl w:val="0"/>
          <w:numId w:val="49"/>
        </w:numPr>
        <w:spacing w:after="0" w:line="234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 участию в мероприятии допускаются любые физические лица, оплатившие заявочный взнос, прошедшие АП и ТИ. </w:t>
      </w:r>
    </w:p>
    <w:p w:rsidR="005C71F8" w:rsidRDefault="003D37E3">
      <w:pPr>
        <w:numPr>
          <w:ilvl w:val="0"/>
          <w:numId w:val="49"/>
        </w:num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Экипаж одного автомобиля может состоять из 2-х официально заявленных водителей и пассажиров. Количество лиц, присутствующих в автомобиле, не должно превышать количества специально оборудованных посадочных мест и должно быть вписано в заявку на участие. При этом Первый водитель, указанный в заявке на участие, несет полную ответственность за весь экипаж, пассажиров и транспортное средство, на котором он участвует в данном мероприятии. </w:t>
      </w:r>
    </w:p>
    <w:p w:rsidR="005C71F8" w:rsidRDefault="005C71F8">
      <w:pPr>
        <w:spacing w:after="0" w:line="2" w:lineRule="exact"/>
        <w:rPr>
          <w:rFonts w:ascii="Arial" w:hAnsi="Arial"/>
          <w:sz w:val="24"/>
        </w:rPr>
      </w:pPr>
    </w:p>
    <w:p w:rsidR="005C71F8" w:rsidRDefault="003D37E3">
      <w:pPr>
        <w:numPr>
          <w:ilvl w:val="0"/>
          <w:numId w:val="49"/>
        </w:numPr>
        <w:spacing w:after="0" w:line="238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Все члены экипажа, указанные в заявке на участие и имеющие действующее водительское удостоверение категории «В», имеют право управлять автомобилем в течение соревнования. </w:t>
      </w:r>
    </w:p>
    <w:p w:rsidR="005C71F8" w:rsidRDefault="003D37E3">
      <w:pPr>
        <w:numPr>
          <w:ilvl w:val="0"/>
          <w:numId w:val="49"/>
        </w:num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случае обмана, некорректного или неспортивного поведения, совершенного Участником (Заявителем) или членом экипажа, Судейская комиссия может на свое усмотрение принять любое решение в отношении экипажа от </w:t>
      </w:r>
      <w:proofErr w:type="spellStart"/>
      <w:r>
        <w:rPr>
          <w:rFonts w:ascii="Arial" w:hAnsi="Arial"/>
          <w:sz w:val="24"/>
        </w:rPr>
        <w:t>пенализации</w:t>
      </w:r>
      <w:proofErr w:type="spellEnd"/>
      <w:r>
        <w:rPr>
          <w:rFonts w:ascii="Arial" w:hAnsi="Arial"/>
          <w:sz w:val="24"/>
        </w:rPr>
        <w:t xml:space="preserve"> до исключения от участия в соревновании. </w:t>
      </w:r>
    </w:p>
    <w:p w:rsidR="005C71F8" w:rsidRDefault="005C71F8">
      <w:pPr>
        <w:spacing w:after="0" w:line="200" w:lineRule="exact"/>
        <w:rPr>
          <w:rFonts w:ascii="Arial" w:hAnsi="Arial"/>
          <w:sz w:val="24"/>
        </w:rPr>
      </w:pPr>
    </w:p>
    <w:p w:rsidR="005C71F8" w:rsidRDefault="005C71F8">
      <w:pPr>
        <w:spacing w:after="0" w:line="263" w:lineRule="exact"/>
        <w:rPr>
          <w:rFonts w:ascii="Arial" w:hAnsi="Arial"/>
          <w:sz w:val="24"/>
        </w:rPr>
      </w:pPr>
    </w:p>
    <w:p w:rsidR="005C71F8" w:rsidRDefault="003D37E3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 РЕКЛАМА</w:t>
      </w:r>
    </w:p>
    <w:p w:rsidR="005C71F8" w:rsidRDefault="005C71F8">
      <w:pPr>
        <w:spacing w:after="0" w:line="46" w:lineRule="exact"/>
        <w:rPr>
          <w:rFonts w:ascii="Arial" w:hAnsi="Arial"/>
          <w:sz w:val="24"/>
        </w:rPr>
      </w:pPr>
    </w:p>
    <w:p w:rsidR="005C71F8" w:rsidRDefault="003D37E3">
      <w:pPr>
        <w:numPr>
          <w:ilvl w:val="0"/>
          <w:numId w:val="41"/>
        </w:num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Реклама на автомобилях участников должна не нарушать требований Законодательства РФ. </w:t>
      </w:r>
    </w:p>
    <w:p w:rsidR="005C71F8" w:rsidRDefault="003D37E3">
      <w:pPr>
        <w:numPr>
          <w:ilvl w:val="0"/>
          <w:numId w:val="41"/>
        </w:numPr>
        <w:spacing w:after="0" w:line="238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Расположение стартовых номеров: для автомобилей – на передних дверях, для ATV– на боковой передней части бака. </w:t>
      </w:r>
    </w:p>
    <w:p w:rsidR="005C71F8" w:rsidRDefault="003D37E3">
      <w:pPr>
        <w:numPr>
          <w:ilvl w:val="0"/>
          <w:numId w:val="41"/>
        </w:num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 кузове автомобиля должны быть предусмотрены наружные гладкие (вертикальные) поверхности, позволяющие разместить на них, помимо стартовых номеров и эмблем соревнования, рекламу общей площадью не менее чем 2700 </w:t>
      </w:r>
      <w:proofErr w:type="spellStart"/>
      <w:r>
        <w:rPr>
          <w:rFonts w:ascii="Arial" w:hAnsi="Arial"/>
          <w:sz w:val="24"/>
        </w:rPr>
        <w:t>кв.см</w:t>
      </w:r>
      <w:proofErr w:type="spellEnd"/>
      <w:r>
        <w:rPr>
          <w:rFonts w:ascii="Arial" w:hAnsi="Arial"/>
          <w:sz w:val="24"/>
        </w:rPr>
        <w:t xml:space="preserve">. Эти поверхности должны быть расположены, как минимум, с обоих бортов автомобиля. </w:t>
      </w:r>
    </w:p>
    <w:p w:rsidR="005C71F8" w:rsidRDefault="005C71F8">
      <w:pPr>
        <w:spacing w:after="0" w:line="233" w:lineRule="exact"/>
        <w:rPr>
          <w:rFonts w:ascii="Arial" w:hAnsi="Arial"/>
          <w:sz w:val="24"/>
        </w:rPr>
      </w:pPr>
    </w:p>
    <w:p w:rsidR="005C71F8" w:rsidRDefault="003D37E3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 ИДЕНТИФИКАЦИЯ</w:t>
      </w:r>
    </w:p>
    <w:p w:rsidR="005C71F8" w:rsidRDefault="005C71F8">
      <w:pPr>
        <w:spacing w:after="0" w:line="55" w:lineRule="exact"/>
        <w:rPr>
          <w:rFonts w:ascii="Arial" w:hAnsi="Arial"/>
          <w:sz w:val="24"/>
        </w:rPr>
      </w:pPr>
    </w:p>
    <w:p w:rsidR="005C71F8" w:rsidRDefault="003D37E3">
      <w:pPr>
        <w:spacing w:after="0" w:line="234" w:lineRule="auto"/>
        <w:ind w:left="540" w:hanging="538"/>
        <w:rPr>
          <w:rFonts w:ascii="Arial" w:hAnsi="Arial"/>
          <w:sz w:val="24"/>
        </w:rPr>
      </w:pPr>
      <w:r>
        <w:rPr>
          <w:rFonts w:ascii="Arial" w:hAnsi="Arial"/>
          <w:sz w:val="24"/>
        </w:rPr>
        <w:t>6.1. Организатор предоставляет каждому экипажу для нанесения на автомобиль стартовые номера и логотип соревнования.</w:t>
      </w:r>
    </w:p>
    <w:p w:rsidR="005C71F8" w:rsidRDefault="005C71F8">
      <w:pPr>
        <w:spacing w:after="0" w:line="232" w:lineRule="exact"/>
        <w:rPr>
          <w:rFonts w:ascii="Arial" w:hAnsi="Arial"/>
          <w:sz w:val="24"/>
        </w:rPr>
      </w:pPr>
    </w:p>
    <w:p w:rsidR="005C71F8" w:rsidRDefault="003D37E3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 АДМИНИСТРАТИВНЫЕ ПРОВЕРКИ (АП)</w:t>
      </w:r>
    </w:p>
    <w:p w:rsidR="005C71F8" w:rsidRDefault="005C71F8">
      <w:pPr>
        <w:spacing w:after="0" w:line="46" w:lineRule="exact"/>
        <w:rPr>
          <w:rFonts w:ascii="Arial" w:hAnsi="Arial"/>
          <w:sz w:val="24"/>
        </w:rPr>
      </w:pPr>
    </w:p>
    <w:p w:rsidR="005C71F8" w:rsidRDefault="003D37E3">
      <w:pPr>
        <w:numPr>
          <w:ilvl w:val="0"/>
          <w:numId w:val="46"/>
        </w:num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Административные проверки проводятся в базовом лагере. </w:t>
      </w:r>
    </w:p>
    <w:p w:rsidR="005C71F8" w:rsidRDefault="003D37E3">
      <w:pPr>
        <w:numPr>
          <w:ilvl w:val="0"/>
          <w:numId w:val="46"/>
        </w:numPr>
        <w:spacing w:after="0" w:line="238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Все экипажи, принимающие участие в мероприятии должны быть представлены на Административных проверках (АП) как минимум одним членом экипажа. </w:t>
      </w:r>
    </w:p>
    <w:p w:rsidR="005C71F8" w:rsidRDefault="003D37E3">
      <w:pPr>
        <w:numPr>
          <w:ilvl w:val="0"/>
          <w:numId w:val="46"/>
        </w:num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Административные проверки состоят из проверки документов: </w:t>
      </w:r>
    </w:p>
    <w:p w:rsidR="005C71F8" w:rsidRDefault="005C71F8">
      <w:pPr>
        <w:spacing w:after="0" w:line="1" w:lineRule="exact"/>
        <w:rPr>
          <w:rFonts w:ascii="Arial" w:hAnsi="Arial"/>
          <w:sz w:val="24"/>
        </w:rPr>
      </w:pPr>
    </w:p>
    <w:p w:rsidR="005C71F8" w:rsidRDefault="003D37E3">
      <w:pPr>
        <w:numPr>
          <w:ilvl w:val="2"/>
          <w:numId w:val="22"/>
        </w:num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водительское удостоверение соответствующей категории (на каждого водителя), </w:t>
      </w:r>
    </w:p>
    <w:p w:rsidR="005C71F8" w:rsidRDefault="005C71F8">
      <w:pPr>
        <w:spacing w:after="0" w:line="1" w:lineRule="exact"/>
        <w:rPr>
          <w:rFonts w:ascii="Arial" w:hAnsi="Arial"/>
          <w:sz w:val="24"/>
        </w:rPr>
      </w:pPr>
    </w:p>
    <w:p w:rsidR="005C71F8" w:rsidRDefault="003D37E3">
      <w:pPr>
        <w:numPr>
          <w:ilvl w:val="2"/>
          <w:numId w:val="22"/>
        </w:numPr>
        <w:spacing w:after="0" w:line="238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документы, подтверждающие право собственности/владения на автомобиль (свидетельство о регистрации автомобиля, доверенность), а так же страховой полис ОСАГО. </w:t>
      </w:r>
    </w:p>
    <w:p w:rsidR="005C71F8" w:rsidRDefault="005C71F8">
      <w:pPr>
        <w:spacing w:after="0" w:line="213" w:lineRule="exact"/>
        <w:rPr>
          <w:rFonts w:ascii="Arial" w:hAnsi="Arial"/>
          <w:sz w:val="24"/>
        </w:rPr>
      </w:pPr>
    </w:p>
    <w:p w:rsidR="005C71F8" w:rsidRDefault="003D37E3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8. ТЕХНИЧЕСКАЯ ИНСПЕКЦИЯ (ТИ)</w:t>
      </w:r>
    </w:p>
    <w:p w:rsidR="005C71F8" w:rsidRDefault="005C71F8">
      <w:pPr>
        <w:spacing w:after="0" w:line="41" w:lineRule="exact"/>
        <w:rPr>
          <w:rFonts w:ascii="Arial" w:hAnsi="Arial"/>
          <w:sz w:val="24"/>
        </w:rPr>
      </w:pPr>
    </w:p>
    <w:p w:rsidR="005C71F8" w:rsidRDefault="003D37E3">
      <w:pPr>
        <w:numPr>
          <w:ilvl w:val="0"/>
          <w:numId w:val="45"/>
        </w:numPr>
        <w:spacing w:after="0" w:line="240" w:lineRule="auto"/>
        <w:ind w:left="36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Техническая инспекция проводится в базовом лагере соревнования. </w:t>
      </w:r>
    </w:p>
    <w:p w:rsidR="005C71F8" w:rsidRDefault="003D37E3">
      <w:pPr>
        <w:numPr>
          <w:ilvl w:val="0"/>
          <w:numId w:val="45"/>
        </w:numPr>
        <w:spacing w:after="0" w:line="238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Все экипажи, прошедшие Административные проверки, должны представить автомобиль на Техническую инспекцию. Автомобиль должен быть представлен одним членом экипажа. </w:t>
      </w:r>
    </w:p>
    <w:p w:rsidR="005C71F8" w:rsidRDefault="003D37E3">
      <w:pPr>
        <w:numPr>
          <w:ilvl w:val="0"/>
          <w:numId w:val="45"/>
        </w:numPr>
        <w:spacing w:after="0" w:line="241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Автомобиль представляется на ТИ чистым и полностью подготовленным для участия в соревновании, с нанесенными на бортах стартовыми номерами и рекламой Организатора</w:t>
      </w:r>
      <w:r>
        <w:rPr>
          <w:rFonts w:ascii="Arial" w:hAnsi="Arial"/>
          <w:sz w:val="24"/>
        </w:rPr>
        <w:t xml:space="preserve">. Также должна быть представлена вся экипировка экипажа. </w:t>
      </w:r>
    </w:p>
    <w:p w:rsidR="005C71F8" w:rsidRDefault="005C71F8">
      <w:pPr>
        <w:spacing w:after="0" w:line="1" w:lineRule="exact"/>
        <w:rPr>
          <w:rFonts w:ascii="Arial" w:hAnsi="Arial"/>
          <w:sz w:val="24"/>
        </w:rPr>
      </w:pPr>
    </w:p>
    <w:p w:rsidR="005C71F8" w:rsidRDefault="005C71F8">
      <w:pPr>
        <w:spacing w:after="0" w:line="1" w:lineRule="exact"/>
        <w:rPr>
          <w:rFonts w:ascii="Arial" w:hAnsi="Arial"/>
          <w:sz w:val="24"/>
        </w:rPr>
      </w:pPr>
    </w:p>
    <w:p w:rsidR="005C71F8" w:rsidRDefault="005C71F8">
      <w:pPr>
        <w:spacing w:after="0" w:line="1" w:lineRule="exact"/>
        <w:rPr>
          <w:rFonts w:ascii="Arial" w:hAnsi="Arial"/>
          <w:sz w:val="24"/>
        </w:rPr>
      </w:pPr>
    </w:p>
    <w:p w:rsidR="005C71F8" w:rsidRDefault="003D37E3">
      <w:pPr>
        <w:numPr>
          <w:ilvl w:val="0"/>
          <w:numId w:val="45"/>
        </w:numPr>
        <w:spacing w:after="0" w:line="241" w:lineRule="auto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Предстартовая</w:t>
      </w:r>
      <w:proofErr w:type="gramEnd"/>
      <w:r>
        <w:rPr>
          <w:rFonts w:ascii="Arial" w:hAnsi="Arial"/>
          <w:sz w:val="24"/>
        </w:rPr>
        <w:t xml:space="preserve"> ТИ носит общий характер. На ней проводится идентификация марки и модели автомобиля, проверка автомобиля на соответствие требованиям безопасности, и принадлежность к группе, в которую автомобиль был заявлен.</w:t>
      </w:r>
    </w:p>
    <w:p w:rsidR="005C71F8" w:rsidRDefault="003D37E3">
      <w:pPr>
        <w:numPr>
          <w:ilvl w:val="0"/>
          <w:numId w:val="45"/>
        </w:numPr>
        <w:spacing w:after="0" w:line="238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При прохождении предстартовой ТИ, если автомобиль признан несоответствующим требованиям безопасности и/или техническим требованиям к указанной в Заявке группе, Технический Комиссар может назначить срок, в течение которого могут быть устранены выявленные недостатки. </w:t>
      </w:r>
    </w:p>
    <w:p w:rsidR="005C71F8" w:rsidRDefault="003D37E3">
      <w:pPr>
        <w:numPr>
          <w:ilvl w:val="0"/>
          <w:numId w:val="45"/>
        </w:num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Автомобили участников должны быть оборудованы прибором GPS, автомобильными аптечками и огнетушителями, </w:t>
      </w:r>
      <w:proofErr w:type="spellStart"/>
      <w:r>
        <w:rPr>
          <w:rFonts w:ascii="Arial" w:hAnsi="Arial"/>
          <w:sz w:val="24"/>
        </w:rPr>
        <w:t>корозащитными</w:t>
      </w:r>
      <w:proofErr w:type="spellEnd"/>
      <w:r>
        <w:rPr>
          <w:rFonts w:ascii="Arial" w:hAnsi="Arial"/>
          <w:sz w:val="24"/>
        </w:rPr>
        <w:t xml:space="preserve"> стропами. </w:t>
      </w:r>
    </w:p>
    <w:p w:rsidR="005C71F8" w:rsidRDefault="003D37E3">
      <w:pPr>
        <w:numPr>
          <w:ilvl w:val="0"/>
          <w:numId w:val="45"/>
        </w:numPr>
        <w:spacing w:after="0" w:line="240" w:lineRule="auto"/>
        <w:ind w:left="284" w:firstLine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 xml:space="preserve">  Участникам рекомендовано использование защитных шлемов.</w:t>
      </w:r>
      <w:r>
        <w:rPr>
          <w:rFonts w:ascii="Arial" w:hAnsi="Arial"/>
          <w:b/>
          <w:sz w:val="24"/>
        </w:rPr>
        <w:t xml:space="preserve"> </w:t>
      </w:r>
    </w:p>
    <w:p w:rsidR="005C71F8" w:rsidRDefault="005C71F8">
      <w:pPr>
        <w:spacing w:after="0" w:line="256" w:lineRule="exact"/>
        <w:rPr>
          <w:rFonts w:ascii="Arial" w:hAnsi="Arial"/>
          <w:sz w:val="24"/>
        </w:rPr>
      </w:pPr>
    </w:p>
    <w:p w:rsidR="005C71F8" w:rsidRDefault="003D37E3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9. ПРОВЕДЕНИЕ СОРЕВНОВАНИЯ</w:t>
      </w:r>
    </w:p>
    <w:p w:rsidR="005C71F8" w:rsidRDefault="005C71F8">
      <w:pPr>
        <w:spacing w:after="0" w:line="121" w:lineRule="exact"/>
        <w:rPr>
          <w:rFonts w:ascii="Arial" w:hAnsi="Arial"/>
          <w:sz w:val="24"/>
        </w:rPr>
      </w:pPr>
    </w:p>
    <w:p w:rsidR="005C71F8" w:rsidRDefault="005C71F8">
      <w:pPr>
        <w:spacing w:after="0" w:line="285" w:lineRule="exact"/>
        <w:rPr>
          <w:rFonts w:ascii="Arial" w:hAnsi="Arial"/>
          <w:sz w:val="24"/>
        </w:rPr>
      </w:pPr>
    </w:p>
    <w:p w:rsidR="005C71F8" w:rsidRDefault="003D37E3">
      <w:pPr>
        <w:numPr>
          <w:ilvl w:val="0"/>
          <w:numId w:val="14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 трассах СУ будут расположены контрольные пункты, обозначенные на местности (камни, деревья, пни и т.д.) красной или белой краской (знак контрольного пункта) или судейскими знаками (особенности обозначения публикуются в бюллетене). Контроль прохождения ведется при помощи цифровых фотографий или судьями.</w:t>
      </w:r>
    </w:p>
    <w:p w:rsidR="005C71F8" w:rsidRDefault="005C71F8">
      <w:pPr>
        <w:spacing w:after="0" w:line="256" w:lineRule="auto"/>
        <w:ind w:left="644"/>
        <w:jc w:val="both"/>
        <w:rPr>
          <w:rFonts w:ascii="Arial" w:hAnsi="Arial"/>
          <w:i/>
          <w:sz w:val="24"/>
        </w:rPr>
      </w:pPr>
    </w:p>
    <w:p w:rsidR="005C71F8" w:rsidRDefault="003D37E3">
      <w:pPr>
        <w:spacing w:after="0" w:line="256" w:lineRule="auto"/>
        <w:ind w:left="644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Используемые на соревнованиях карты памяти должны быть очищены от посторонних фотографий. В случае сдачи карты памяти с фотографиями, не относящимися к данному соревнованию, участник </w:t>
      </w:r>
      <w:proofErr w:type="spellStart"/>
      <w:r>
        <w:rPr>
          <w:rFonts w:ascii="Arial" w:hAnsi="Arial"/>
          <w:i/>
          <w:sz w:val="24"/>
        </w:rPr>
        <w:t>пенализируется</w:t>
      </w:r>
      <w:proofErr w:type="spellEnd"/>
      <w:r>
        <w:rPr>
          <w:rFonts w:ascii="Arial" w:hAnsi="Arial"/>
          <w:i/>
          <w:sz w:val="24"/>
        </w:rPr>
        <w:t xml:space="preserve"> денежным штрафом в размере 1000 рублей. </w:t>
      </w:r>
    </w:p>
    <w:p w:rsidR="005C71F8" w:rsidRDefault="005C71F8">
      <w:pPr>
        <w:spacing w:after="0" w:line="73" w:lineRule="exact"/>
        <w:rPr>
          <w:rFonts w:ascii="Arial" w:hAnsi="Arial"/>
          <w:b/>
          <w:sz w:val="24"/>
        </w:rPr>
      </w:pPr>
    </w:p>
    <w:p w:rsidR="005C71F8" w:rsidRDefault="003D37E3">
      <w:pPr>
        <w:numPr>
          <w:ilvl w:val="0"/>
          <w:numId w:val="14"/>
        </w:numPr>
        <w:spacing w:after="0" w:line="277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Разрешение снимка должно быть не менее 1600х1200, формат изображения </w:t>
      </w:r>
      <w:proofErr w:type="spellStart"/>
      <w:r>
        <w:rPr>
          <w:rFonts w:ascii="Arial" w:hAnsi="Arial"/>
          <w:sz w:val="24"/>
        </w:rPr>
        <w:t>jpeg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tiff</w:t>
      </w:r>
      <w:proofErr w:type="spellEnd"/>
      <w:r>
        <w:rPr>
          <w:rFonts w:ascii="Arial" w:hAnsi="Arial"/>
          <w:sz w:val="24"/>
        </w:rPr>
        <w:t>. Использование специфических форматов производителя (</w:t>
      </w:r>
      <w:proofErr w:type="spellStart"/>
      <w:r>
        <w:rPr>
          <w:rFonts w:ascii="Arial" w:hAnsi="Arial"/>
          <w:sz w:val="24"/>
        </w:rPr>
        <w:t>raw</w:t>
      </w:r>
      <w:proofErr w:type="spellEnd"/>
      <w:r>
        <w:rPr>
          <w:rFonts w:ascii="Arial" w:hAnsi="Arial"/>
          <w:sz w:val="24"/>
        </w:rPr>
        <w:t>) не допускается.</w:t>
      </w:r>
    </w:p>
    <w:p w:rsidR="005C71F8" w:rsidRDefault="003D37E3">
      <w:pPr>
        <w:numPr>
          <w:ilvl w:val="0"/>
          <w:numId w:val="14"/>
        </w:numPr>
        <w:spacing w:after="0" w:line="2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Организатор может предусмотреть обязательный порядок прохождения нескольких контрольных пунктов и/или ограничить временные рамки для прохождения некоторых контрольных пунктов. В этом случае нарушение оговоренного порядка/временных рамок влечет за собой </w:t>
      </w:r>
      <w:proofErr w:type="spellStart"/>
      <w:r>
        <w:rPr>
          <w:rFonts w:ascii="Arial" w:hAnsi="Arial"/>
          <w:sz w:val="24"/>
        </w:rPr>
        <w:t>пенализацию</w:t>
      </w:r>
      <w:proofErr w:type="spellEnd"/>
      <w:r>
        <w:rPr>
          <w:rFonts w:ascii="Arial" w:hAnsi="Arial"/>
          <w:sz w:val="24"/>
        </w:rPr>
        <w:t xml:space="preserve">. (точная </w:t>
      </w:r>
      <w:proofErr w:type="spellStart"/>
      <w:r>
        <w:rPr>
          <w:rFonts w:ascii="Arial" w:hAnsi="Arial"/>
          <w:sz w:val="24"/>
        </w:rPr>
        <w:t>пенализация</w:t>
      </w:r>
      <w:proofErr w:type="spellEnd"/>
      <w:r>
        <w:rPr>
          <w:rFonts w:ascii="Arial" w:hAnsi="Arial"/>
          <w:sz w:val="24"/>
        </w:rPr>
        <w:t xml:space="preserve"> будет обозначена в дорожной книге или бюллетене).</w:t>
      </w:r>
    </w:p>
    <w:p w:rsidR="005C71F8" w:rsidRDefault="005C71F8">
      <w:pPr>
        <w:spacing w:after="0" w:line="44" w:lineRule="exact"/>
        <w:rPr>
          <w:rFonts w:ascii="Arial" w:hAnsi="Arial"/>
          <w:sz w:val="24"/>
        </w:rPr>
      </w:pPr>
    </w:p>
    <w:p w:rsidR="005C71F8" w:rsidRDefault="003D37E3">
      <w:pPr>
        <w:numPr>
          <w:ilvl w:val="0"/>
          <w:numId w:val="14"/>
        </w:numPr>
        <w:spacing w:after="0" w:line="2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течение всего мероприятия запрещается иметь при себе или в транспортном средстве огнестрельное оружие. Нарушение данного запрета </w:t>
      </w:r>
      <w:proofErr w:type="spellStart"/>
      <w:r>
        <w:rPr>
          <w:rFonts w:ascii="Arial" w:hAnsi="Arial"/>
          <w:sz w:val="24"/>
        </w:rPr>
        <w:t>пенализируется</w:t>
      </w:r>
      <w:proofErr w:type="spellEnd"/>
      <w:r>
        <w:rPr>
          <w:rFonts w:ascii="Arial" w:hAnsi="Arial"/>
          <w:sz w:val="24"/>
        </w:rPr>
        <w:t xml:space="preserve"> исключением. </w:t>
      </w:r>
    </w:p>
    <w:p w:rsidR="005C71F8" w:rsidRDefault="003D37E3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17 октября состоится </w:t>
      </w:r>
      <w:proofErr w:type="spellStart"/>
      <w:proofErr w:type="gramStart"/>
      <w:r>
        <w:rPr>
          <w:rFonts w:ascii="Arial" w:hAnsi="Arial"/>
          <w:sz w:val="24"/>
        </w:rPr>
        <w:t>состоится</w:t>
      </w:r>
      <w:proofErr w:type="spellEnd"/>
      <w:proofErr w:type="gramEnd"/>
      <w:r>
        <w:rPr>
          <w:rFonts w:ascii="Arial" w:hAnsi="Arial"/>
          <w:sz w:val="24"/>
        </w:rPr>
        <w:t xml:space="preserve"> торжественное открытие соревнования.</w:t>
      </w:r>
    </w:p>
    <w:p w:rsidR="005C71F8" w:rsidRDefault="003D37E3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Соревнование состоит из 2-х СУ: СУ</w:t>
      </w:r>
      <w:proofErr w:type="gramStart"/>
      <w:r>
        <w:rPr>
          <w:rFonts w:ascii="Arial" w:hAnsi="Arial"/>
          <w:sz w:val="24"/>
        </w:rPr>
        <w:t>1</w:t>
      </w:r>
      <w:proofErr w:type="gramEnd"/>
      <w:r>
        <w:rPr>
          <w:rFonts w:ascii="Arial" w:hAnsi="Arial"/>
          <w:sz w:val="24"/>
        </w:rPr>
        <w:t xml:space="preserve"> – линейный, СУ2 – навигационный.</w:t>
      </w:r>
    </w:p>
    <w:p w:rsidR="005C71F8" w:rsidRDefault="003D37E3">
      <w:pPr>
        <w:spacing w:before="120"/>
        <w:ind w:left="284"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9.6.1. Нормативы на СУ будут </w:t>
      </w:r>
      <w:proofErr w:type="spellStart"/>
      <w:r>
        <w:rPr>
          <w:rFonts w:ascii="Arial" w:hAnsi="Arial"/>
        </w:rPr>
        <w:t>опубликовны</w:t>
      </w:r>
      <w:proofErr w:type="spellEnd"/>
      <w:r>
        <w:rPr>
          <w:rFonts w:ascii="Arial" w:hAnsi="Arial"/>
        </w:rPr>
        <w:t xml:space="preserve"> Бюллетенем.</w:t>
      </w:r>
    </w:p>
    <w:p w:rsidR="005C71F8" w:rsidRDefault="003D37E3">
      <w:pPr>
        <w:numPr>
          <w:ilvl w:val="2"/>
          <w:numId w:val="20"/>
        </w:numPr>
        <w:spacing w:before="12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Пенализация</w:t>
      </w:r>
      <w:proofErr w:type="spellEnd"/>
      <w:r>
        <w:rPr>
          <w:rFonts w:ascii="Arial" w:hAnsi="Arial"/>
        </w:rPr>
        <w:t xml:space="preserve"> за отсутствие отметок КП публикуется в Дорожной Книге СУ.</w:t>
      </w:r>
    </w:p>
    <w:p w:rsidR="005C71F8" w:rsidRDefault="003D37E3">
      <w:pPr>
        <w:numPr>
          <w:ilvl w:val="2"/>
          <w:numId w:val="20"/>
        </w:numPr>
        <w:spacing w:before="12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Пенализация</w:t>
      </w:r>
      <w:proofErr w:type="spellEnd"/>
      <w:r>
        <w:rPr>
          <w:rFonts w:ascii="Arial" w:hAnsi="Arial"/>
        </w:rPr>
        <w:t xml:space="preserve"> за нарушение порядка прохождения КП на линейном СУ – незачет СУ.</w:t>
      </w:r>
    </w:p>
    <w:p w:rsidR="005C71F8" w:rsidRDefault="003D37E3">
      <w:pPr>
        <w:numPr>
          <w:ilvl w:val="2"/>
          <w:numId w:val="20"/>
        </w:numPr>
        <w:spacing w:before="12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Пенализация</w:t>
      </w:r>
      <w:proofErr w:type="spellEnd"/>
      <w:r>
        <w:rPr>
          <w:rFonts w:ascii="Arial" w:hAnsi="Arial"/>
        </w:rPr>
        <w:t xml:space="preserve"> за превышение норматива — незачет СУ.</w:t>
      </w:r>
    </w:p>
    <w:p w:rsidR="005C71F8" w:rsidRDefault="003D37E3">
      <w:pPr>
        <w:numPr>
          <w:ilvl w:val="2"/>
          <w:numId w:val="20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Участникам засчитываются только те КП, фотографии которых, соответствующие требованиям Регламента, сданы судьям финиша до окончания норматива СУ. </w:t>
      </w:r>
    </w:p>
    <w:p w:rsidR="005C71F8" w:rsidRDefault="003D37E3">
      <w:pPr>
        <w:numPr>
          <w:ilvl w:val="2"/>
          <w:numId w:val="20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Время открытия судейского пункта старта за 15 минут до времени первого участника. Время закрытия через 30 минут после времени назначенного старта для последнего из </w:t>
      </w:r>
      <w:proofErr w:type="spellStart"/>
      <w:r>
        <w:rPr>
          <w:rFonts w:ascii="Arial" w:hAnsi="Arial"/>
        </w:rPr>
        <w:t>нестартовавших</w:t>
      </w:r>
      <w:proofErr w:type="spellEnd"/>
      <w:r>
        <w:rPr>
          <w:rFonts w:ascii="Arial" w:hAnsi="Arial"/>
        </w:rPr>
        <w:t xml:space="preserve"> участников.</w:t>
      </w:r>
    </w:p>
    <w:p w:rsidR="005C71F8" w:rsidRDefault="003D37E3">
      <w:pPr>
        <w:numPr>
          <w:ilvl w:val="2"/>
          <w:numId w:val="20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Время открытия судейского пункта финиша публикуется в бюллетене, время закрытия  - после истечения норматива для всех </w:t>
      </w:r>
      <w:proofErr w:type="spellStart"/>
      <w:r>
        <w:rPr>
          <w:rFonts w:ascii="Arial" w:hAnsi="Arial"/>
        </w:rPr>
        <w:t>нефинишировавших</w:t>
      </w:r>
      <w:proofErr w:type="spellEnd"/>
      <w:r>
        <w:rPr>
          <w:rFonts w:ascii="Arial" w:hAnsi="Arial"/>
        </w:rPr>
        <w:t xml:space="preserve"> экипажей.</w:t>
      </w:r>
    </w:p>
    <w:p w:rsidR="005C71F8" w:rsidRDefault="003D37E3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 УСЛОВИЯ ЗАЧЕТА</w:t>
      </w:r>
    </w:p>
    <w:p w:rsidR="005C71F8" w:rsidRDefault="005C71F8">
      <w:pPr>
        <w:spacing w:after="0" w:line="128" w:lineRule="exact"/>
        <w:rPr>
          <w:rFonts w:ascii="Arial" w:hAnsi="Arial"/>
          <w:sz w:val="24"/>
        </w:rPr>
      </w:pPr>
    </w:p>
    <w:p w:rsidR="005C71F8" w:rsidRDefault="003D37E3">
      <w:pPr>
        <w:spacing w:after="0" w:line="24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10.1. Спортивный результат экипажа на СУ определяется как сумма времени прохождения СУ и всех  </w:t>
      </w:r>
      <w:proofErr w:type="spellStart"/>
      <w:r>
        <w:rPr>
          <w:rFonts w:ascii="Arial" w:hAnsi="Arial"/>
          <w:sz w:val="24"/>
        </w:rPr>
        <w:t>пенализаций</w:t>
      </w:r>
      <w:proofErr w:type="spellEnd"/>
      <w:r>
        <w:rPr>
          <w:rFonts w:ascii="Arial" w:hAnsi="Arial"/>
          <w:sz w:val="24"/>
        </w:rPr>
        <w:t xml:space="preserve"> временного выражения (в том числе </w:t>
      </w:r>
      <w:proofErr w:type="spellStart"/>
      <w:r>
        <w:rPr>
          <w:rFonts w:ascii="Arial" w:hAnsi="Arial"/>
          <w:sz w:val="24"/>
        </w:rPr>
        <w:t>пенализации</w:t>
      </w:r>
      <w:proofErr w:type="spellEnd"/>
      <w:r>
        <w:rPr>
          <w:rFonts w:ascii="Arial" w:hAnsi="Arial"/>
          <w:sz w:val="24"/>
        </w:rPr>
        <w:t xml:space="preserve"> за отсутствие отметок КП, опоздание на старт, нарушение требований безопасности и др.)</w:t>
      </w:r>
    </w:p>
    <w:p w:rsidR="005C71F8" w:rsidRDefault="005C71F8">
      <w:pPr>
        <w:spacing w:after="0" w:line="240" w:lineRule="auto"/>
        <w:ind w:left="360"/>
        <w:jc w:val="both"/>
        <w:rPr>
          <w:rFonts w:ascii="Arial" w:hAnsi="Arial"/>
          <w:sz w:val="24"/>
        </w:rPr>
      </w:pPr>
    </w:p>
    <w:p w:rsidR="005C71F8" w:rsidRDefault="003D37E3">
      <w:pPr>
        <w:spacing w:after="0" w:line="240" w:lineRule="auto"/>
        <w:ind w:left="360"/>
        <w:jc w:val="both"/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>10.2. Результатом экипажа на соревновании является сумма очков, набранная экипажем на всех СУ. Места между экипажами распределяются в порядке уменьшения очков. При равенстве результатов у двух или более экипажей преимущество имеет экипаж, у которого зачтено большее количество СУ. В случае нового равенства  победитель определяется по результатам  СУ</w:t>
      </w:r>
      <w:proofErr w:type="gramStart"/>
      <w:r>
        <w:rPr>
          <w:rFonts w:ascii="Arial" w:hAnsi="Arial"/>
          <w:sz w:val="24"/>
        </w:rPr>
        <w:t>1</w:t>
      </w:r>
      <w:proofErr w:type="gramEnd"/>
      <w:r>
        <w:rPr>
          <w:rFonts w:ascii="Arial" w:hAnsi="Arial"/>
          <w:sz w:val="24"/>
        </w:rPr>
        <w:t>.</w:t>
      </w:r>
    </w:p>
    <w:p w:rsidR="005C71F8" w:rsidRDefault="005C71F8">
      <w:pPr>
        <w:spacing w:after="0" w:line="240" w:lineRule="auto"/>
        <w:ind w:left="360"/>
        <w:jc w:val="both"/>
        <w:rPr>
          <w:rFonts w:ascii="Arial" w:hAnsi="Arial"/>
          <w:sz w:val="24"/>
        </w:rPr>
      </w:pPr>
    </w:p>
    <w:p w:rsidR="005C71F8" w:rsidRDefault="003D37E3">
      <w:pPr>
        <w:spacing w:after="0" w:line="24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10.3. Процедура получения отметки о прохождении контрольного пункта (без судей) на СУ: </w:t>
      </w:r>
    </w:p>
    <w:p w:rsidR="005C71F8" w:rsidRDefault="003D37E3">
      <w:pPr>
        <w:numPr>
          <w:ilvl w:val="0"/>
          <w:numId w:val="19"/>
        </w:numPr>
        <w:spacing w:after="0" w:line="252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Экипажу необходимо сфотографировать знак контрольного пункта, свою машину и   одного из членов экипажа (указанного в анкете) на цифровой </w:t>
      </w:r>
      <w:proofErr w:type="gramStart"/>
      <w:r>
        <w:rPr>
          <w:rFonts w:ascii="Arial" w:hAnsi="Arial"/>
          <w:sz w:val="24"/>
        </w:rPr>
        <w:t>фотоаппарат</w:t>
      </w:r>
      <w:proofErr w:type="gramEnd"/>
      <w:r>
        <w:rPr>
          <w:rFonts w:ascii="Arial" w:hAnsi="Arial"/>
          <w:sz w:val="24"/>
        </w:rPr>
        <w:t xml:space="preserve">  выполнив требования Организатора по компоновке кадра. </w:t>
      </w:r>
    </w:p>
    <w:p w:rsidR="005C71F8" w:rsidRDefault="003D37E3">
      <w:pPr>
        <w:numPr>
          <w:ilvl w:val="0"/>
          <w:numId w:val="19"/>
        </w:numPr>
        <w:spacing w:after="0" w:line="252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 судейском пункте финиша экипаж  сдает карту (карты</w:t>
      </w:r>
      <w:proofErr w:type="gramStart"/>
      <w:r>
        <w:rPr>
          <w:rFonts w:ascii="Arial" w:hAnsi="Arial"/>
          <w:sz w:val="24"/>
        </w:rPr>
        <w:t>)п</w:t>
      </w:r>
      <w:proofErr w:type="gramEnd"/>
      <w:r>
        <w:rPr>
          <w:rFonts w:ascii="Arial" w:hAnsi="Arial"/>
          <w:sz w:val="24"/>
        </w:rPr>
        <w:t xml:space="preserve">амяти из фотоаппарата. Карта принимается только, если оба члена экипажа и автомобиль/ATV находятся в зоне судейского пункта. </w:t>
      </w:r>
    </w:p>
    <w:p w:rsidR="005C71F8" w:rsidRDefault="003D37E3">
      <w:pPr>
        <w:numPr>
          <w:ilvl w:val="0"/>
          <w:numId w:val="19"/>
        </w:numPr>
        <w:spacing w:after="0" w:line="252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Процедура получения отметки о прохождении контрольного пункта выполнена </w:t>
      </w:r>
      <w:proofErr w:type="gramStart"/>
      <w:r>
        <w:rPr>
          <w:rFonts w:ascii="Arial" w:hAnsi="Arial"/>
          <w:sz w:val="24"/>
        </w:rPr>
        <w:t>правильно</w:t>
      </w:r>
      <w:proofErr w:type="gram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только</w:t>
      </w:r>
      <w:r>
        <w:rPr>
          <w:rFonts w:ascii="Arial" w:hAnsi="Arial"/>
          <w:sz w:val="24"/>
        </w:rPr>
        <w:t xml:space="preserve"> если хотя бы на одной фотографии имеется правильно скомпонованный кадр, на котором видны  все необходимые элементы, оговоренные в требованиях.</w:t>
      </w:r>
    </w:p>
    <w:p w:rsidR="005C71F8" w:rsidRDefault="003D37E3">
      <w:pPr>
        <w:numPr>
          <w:ilvl w:val="0"/>
          <w:numId w:val="19"/>
        </w:numPr>
        <w:spacing w:after="0" w:line="252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В случае отсутствия кадра по ЛЮБОЙ причине процедура </w:t>
      </w:r>
      <w:r>
        <w:rPr>
          <w:rFonts w:ascii="Arial" w:hAnsi="Arial"/>
          <w:sz w:val="24"/>
        </w:rPr>
        <w:t>отметки о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прохождении контрольного пункта </w:t>
      </w:r>
      <w:r>
        <w:rPr>
          <w:rFonts w:ascii="Arial" w:hAnsi="Arial"/>
          <w:b/>
          <w:sz w:val="24"/>
        </w:rPr>
        <w:t>не выполнена.</w:t>
      </w:r>
      <w:r>
        <w:rPr>
          <w:rFonts w:ascii="Arial" w:hAnsi="Arial"/>
          <w:sz w:val="24"/>
        </w:rPr>
        <w:t xml:space="preserve"> </w:t>
      </w:r>
    </w:p>
    <w:p w:rsidR="005C71F8" w:rsidRDefault="005C71F8">
      <w:pPr>
        <w:spacing w:after="0" w:line="73" w:lineRule="exact"/>
        <w:rPr>
          <w:rFonts w:ascii="Arial" w:hAnsi="Arial"/>
          <w:sz w:val="24"/>
        </w:rPr>
      </w:pPr>
    </w:p>
    <w:p w:rsidR="005C71F8" w:rsidRDefault="003D37E3">
      <w:pPr>
        <w:spacing w:after="0" w:line="277" w:lineRule="auto"/>
        <w:ind w:left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10.4. Требования по компоновке кадра – на снимке должны быть </w:t>
      </w:r>
      <w:r>
        <w:rPr>
          <w:rFonts w:ascii="Arial" w:hAnsi="Arial"/>
          <w:b/>
          <w:sz w:val="24"/>
        </w:rPr>
        <w:t xml:space="preserve">хорошо видимые и однозначно идентифицируемые: </w:t>
      </w:r>
    </w:p>
    <w:p w:rsidR="005C71F8" w:rsidRDefault="005C71F8">
      <w:pPr>
        <w:spacing w:after="0" w:line="20" w:lineRule="exact"/>
        <w:rPr>
          <w:rFonts w:ascii="Arial" w:hAnsi="Arial"/>
          <w:sz w:val="24"/>
        </w:rPr>
      </w:pPr>
    </w:p>
    <w:p w:rsidR="005C71F8" w:rsidRDefault="003D37E3">
      <w:pPr>
        <w:numPr>
          <w:ilvl w:val="0"/>
          <w:numId w:val="19"/>
        </w:numPr>
        <w:spacing w:after="0" w:line="252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номер данного контрольного пункта</w:t>
      </w:r>
    </w:p>
    <w:p w:rsidR="005C71F8" w:rsidRDefault="003D37E3">
      <w:pPr>
        <w:numPr>
          <w:ilvl w:val="0"/>
          <w:numId w:val="19"/>
        </w:numPr>
        <w:spacing w:after="0" w:line="252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автомобиль участника с отчетливо различимым спортивным или государственным регистрационным номером, находящимся на штатных местах</w:t>
      </w:r>
    </w:p>
    <w:p w:rsidR="005C71F8" w:rsidRDefault="003D37E3">
      <w:pPr>
        <w:numPr>
          <w:ilvl w:val="0"/>
          <w:numId w:val="19"/>
        </w:numPr>
        <w:spacing w:after="0" w:line="252" w:lineRule="auto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 xml:space="preserve">один из членов экипажа, который одной рукой касается знака данного контрольного пункта (рука, не закрывая номера, касается краски), а другой рукой держится за любую часть своего автомобиля (кроме троса лебедки и других тросов, в </w:t>
      </w:r>
      <w:proofErr w:type="spellStart"/>
      <w:r>
        <w:rPr>
          <w:rFonts w:ascii="Arial" w:hAnsi="Arial"/>
          <w:sz w:val="24"/>
        </w:rPr>
        <w:t>т.ч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веткоотбойников</w:t>
      </w:r>
      <w:proofErr w:type="spellEnd"/>
      <w:r>
        <w:rPr>
          <w:rFonts w:ascii="Arial" w:hAnsi="Arial"/>
          <w:sz w:val="24"/>
        </w:rPr>
        <w:t>), причем данная часть должна составлять единое целое с автомобилем (не должна быть отделена от него).</w:t>
      </w:r>
      <w:proofErr w:type="gramEnd"/>
      <w:r>
        <w:rPr>
          <w:rFonts w:ascii="Arial" w:hAnsi="Arial"/>
          <w:sz w:val="24"/>
        </w:rPr>
        <w:t xml:space="preserve"> Допускается открывание дверей (в том числе </w:t>
      </w:r>
      <w:proofErr w:type="gramStart"/>
      <w:r>
        <w:rPr>
          <w:rFonts w:ascii="Arial" w:hAnsi="Arial"/>
          <w:sz w:val="24"/>
        </w:rPr>
        <w:t>задней</w:t>
      </w:r>
      <w:proofErr w:type="gramEnd"/>
      <w:r>
        <w:rPr>
          <w:rFonts w:ascii="Arial" w:hAnsi="Arial"/>
          <w:sz w:val="24"/>
        </w:rPr>
        <w:t xml:space="preserve">) и капота. </w:t>
      </w:r>
    </w:p>
    <w:p w:rsidR="005C71F8" w:rsidRDefault="003D37E3">
      <w:pPr>
        <w:numPr>
          <w:ilvl w:val="0"/>
          <w:numId w:val="19"/>
        </w:numPr>
        <w:spacing w:after="0" w:line="252" w:lineRule="auto"/>
        <w:jc w:val="both"/>
        <w:rPr>
          <w:rFonts w:ascii="Arial" w:hAnsi="Arial"/>
          <w:sz w:val="24"/>
        </w:rPr>
      </w:pPr>
      <w:r>
        <w:rPr>
          <w:rFonts w:ascii="Arial" w:hAnsi="Arial"/>
          <w:color w:val="FF0000"/>
          <w:sz w:val="24"/>
        </w:rPr>
        <w:t>Если номер контрольного пункта нарисован в круге, или ограничен горизонтальными, либо вертикальными линиями того же цвета, что и сам номер, либо есть квадратная отметка рядом с номером КП, то достаточно, если рука касается места внутри этих линий, либо круга, либо квадратной отметки, не закрывая ее полностью.</w:t>
      </w:r>
    </w:p>
    <w:p w:rsidR="005C71F8" w:rsidRDefault="005C71F8">
      <w:pPr>
        <w:spacing w:after="0" w:line="1" w:lineRule="exact"/>
        <w:rPr>
          <w:rFonts w:ascii="Arial" w:hAnsi="Arial"/>
          <w:sz w:val="24"/>
        </w:rPr>
      </w:pPr>
    </w:p>
    <w:p w:rsidR="005C71F8" w:rsidRDefault="005C71F8">
      <w:pPr>
        <w:spacing w:after="0" w:line="240" w:lineRule="auto"/>
        <w:rPr>
          <w:rFonts w:ascii="Arial" w:hAnsi="Arial"/>
          <w:b/>
          <w:sz w:val="24"/>
        </w:rPr>
      </w:pPr>
    </w:p>
    <w:p w:rsidR="005C71F8" w:rsidRDefault="003D37E3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11. ШТРАФЫ И ПЕНАЛИЗАЦИЯ</w:t>
      </w:r>
    </w:p>
    <w:p w:rsidR="005C71F8" w:rsidRDefault="005C71F8">
      <w:pPr>
        <w:spacing w:after="0" w:line="81" w:lineRule="exact"/>
        <w:rPr>
          <w:rFonts w:ascii="Arial" w:hAnsi="Arial"/>
          <w:sz w:val="24"/>
        </w:rPr>
      </w:pPr>
    </w:p>
    <w:p w:rsidR="005C71F8" w:rsidRDefault="003D37E3">
      <w:pPr>
        <w:numPr>
          <w:ilvl w:val="0"/>
          <w:numId w:val="44"/>
        </w:numPr>
        <w:spacing w:after="0" w:line="25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Запрещено сливать нефтепродукты и технические жидкости на землю и в водоемы, а также оставлять после себя следы ремонта. Замененные запчасти, колеса и аккумуляторы надлежит забирать с собой. Невыполнение этого требования </w:t>
      </w:r>
      <w:proofErr w:type="spellStart"/>
      <w:r>
        <w:rPr>
          <w:rFonts w:ascii="Arial" w:hAnsi="Arial"/>
          <w:sz w:val="24"/>
        </w:rPr>
        <w:t>пенализируется</w:t>
      </w:r>
      <w:proofErr w:type="spellEnd"/>
      <w:r>
        <w:rPr>
          <w:rFonts w:ascii="Arial" w:hAnsi="Arial"/>
          <w:sz w:val="24"/>
        </w:rPr>
        <w:t xml:space="preserve">. </w:t>
      </w:r>
    </w:p>
    <w:p w:rsidR="005C71F8" w:rsidRDefault="005C71F8">
      <w:pPr>
        <w:spacing w:after="0" w:line="67" w:lineRule="exact"/>
        <w:rPr>
          <w:rFonts w:ascii="Arial" w:hAnsi="Arial"/>
          <w:sz w:val="24"/>
        </w:rPr>
      </w:pPr>
    </w:p>
    <w:p w:rsidR="005C71F8" w:rsidRDefault="003D37E3">
      <w:pPr>
        <w:spacing w:after="0" w:line="238" w:lineRule="auto"/>
        <w:ind w:left="722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Запрещается </w:t>
      </w:r>
      <w:proofErr w:type="spellStart"/>
      <w:r>
        <w:rPr>
          <w:rFonts w:ascii="Arial" w:hAnsi="Arial"/>
          <w:b/>
          <w:sz w:val="24"/>
        </w:rPr>
        <w:t>винчеваться</w:t>
      </w:r>
      <w:proofErr w:type="spellEnd"/>
      <w:r>
        <w:rPr>
          <w:rFonts w:ascii="Arial" w:hAnsi="Arial"/>
          <w:b/>
          <w:sz w:val="24"/>
        </w:rPr>
        <w:t xml:space="preserve"> за дерево без использования защитного плоского стропа </w:t>
      </w:r>
      <w:r>
        <w:rPr>
          <w:rFonts w:ascii="Arial" w:hAnsi="Arial"/>
          <w:sz w:val="24"/>
        </w:rPr>
        <w:t xml:space="preserve">(ремня шириной не менее 60 мм, исключающего повреждение коры дерева), независимо от того, является ли дерево, за которое </w:t>
      </w:r>
      <w:proofErr w:type="spellStart"/>
      <w:r>
        <w:rPr>
          <w:rFonts w:ascii="Arial" w:hAnsi="Arial"/>
          <w:sz w:val="24"/>
        </w:rPr>
        <w:t>винчуются</w:t>
      </w:r>
      <w:proofErr w:type="spellEnd"/>
      <w:r>
        <w:rPr>
          <w:rFonts w:ascii="Arial" w:hAnsi="Arial"/>
          <w:sz w:val="24"/>
        </w:rPr>
        <w:t xml:space="preserve"> живым или мертвым. Так же запрещен любой другой контакт троса лебедки с деревом без использования защитного материала, не допускающего повреждения дерева. Строго запрещён выезд на посевы и сквозной проезд через населённые пункты!!! </w:t>
      </w:r>
      <w:proofErr w:type="spellStart"/>
      <w:r>
        <w:rPr>
          <w:rFonts w:ascii="Arial" w:hAnsi="Arial"/>
          <w:sz w:val="24"/>
        </w:rPr>
        <w:t>Пенализация</w:t>
      </w:r>
      <w:proofErr w:type="spellEnd"/>
      <w:r>
        <w:rPr>
          <w:rFonts w:ascii="Arial" w:hAnsi="Arial"/>
          <w:sz w:val="24"/>
        </w:rPr>
        <w:t xml:space="preserve"> за нарушение данного требования: </w:t>
      </w:r>
    </w:p>
    <w:p w:rsidR="005C71F8" w:rsidRDefault="005C71F8">
      <w:pPr>
        <w:spacing w:after="0" w:line="251" w:lineRule="exact"/>
        <w:rPr>
          <w:rFonts w:ascii="Arial" w:hAnsi="Arial"/>
          <w:sz w:val="24"/>
        </w:rPr>
      </w:pPr>
    </w:p>
    <w:p w:rsidR="005C71F8" w:rsidRDefault="003D37E3">
      <w:pPr>
        <w:spacing w:after="0" w:line="253" w:lineRule="exact"/>
        <w:ind w:left="14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первое нарушение –10000 руб. </w:t>
      </w:r>
    </w:p>
    <w:p w:rsidR="005C71F8" w:rsidRDefault="005C71F8">
      <w:pPr>
        <w:spacing w:after="0" w:line="140" w:lineRule="exact"/>
        <w:rPr>
          <w:rFonts w:ascii="Arial" w:hAnsi="Arial"/>
          <w:sz w:val="24"/>
        </w:rPr>
      </w:pPr>
    </w:p>
    <w:p w:rsidR="005C71F8" w:rsidRDefault="003D37E3">
      <w:pPr>
        <w:spacing w:after="0" w:line="253" w:lineRule="exact"/>
        <w:ind w:left="14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второе нарушение – незачет СУ и 10000 руб. </w:t>
      </w:r>
    </w:p>
    <w:p w:rsidR="005C71F8" w:rsidRDefault="005C71F8">
      <w:pPr>
        <w:spacing w:after="0" w:line="275" w:lineRule="exact"/>
        <w:rPr>
          <w:rFonts w:ascii="Arial" w:hAnsi="Arial"/>
          <w:sz w:val="24"/>
        </w:rPr>
      </w:pPr>
    </w:p>
    <w:p w:rsidR="005C71F8" w:rsidRDefault="003D37E3">
      <w:pPr>
        <w:numPr>
          <w:ilvl w:val="0"/>
          <w:numId w:val="44"/>
        </w:numPr>
        <w:spacing w:after="0" w:line="2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Запрещается использовать пилу/топор для валки живых деревьев. </w:t>
      </w:r>
      <w:proofErr w:type="spellStart"/>
      <w:r>
        <w:rPr>
          <w:rFonts w:ascii="Arial" w:hAnsi="Arial"/>
          <w:sz w:val="24"/>
        </w:rPr>
        <w:t>Пенализация</w:t>
      </w:r>
      <w:proofErr w:type="spellEnd"/>
      <w:r>
        <w:rPr>
          <w:rFonts w:ascii="Arial" w:hAnsi="Arial"/>
          <w:sz w:val="24"/>
        </w:rPr>
        <w:t xml:space="preserve"> за нарушение данного требования: </w:t>
      </w:r>
    </w:p>
    <w:p w:rsidR="005C71F8" w:rsidRDefault="005C71F8">
      <w:pPr>
        <w:spacing w:after="0" w:line="208" w:lineRule="exact"/>
        <w:rPr>
          <w:rFonts w:ascii="Arial" w:hAnsi="Arial"/>
          <w:sz w:val="24"/>
        </w:rPr>
      </w:pPr>
    </w:p>
    <w:p w:rsidR="005C71F8" w:rsidRDefault="003D37E3">
      <w:pPr>
        <w:spacing w:after="0" w:line="253" w:lineRule="exact"/>
        <w:ind w:left="108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первое нарушение –10000 руб. </w:t>
      </w:r>
    </w:p>
    <w:p w:rsidR="005C71F8" w:rsidRDefault="005C71F8">
      <w:pPr>
        <w:spacing w:after="0" w:line="140" w:lineRule="exact"/>
        <w:rPr>
          <w:rFonts w:ascii="Arial" w:hAnsi="Arial"/>
          <w:sz w:val="24"/>
        </w:rPr>
      </w:pPr>
    </w:p>
    <w:p w:rsidR="005C71F8" w:rsidRDefault="003D37E3">
      <w:pPr>
        <w:spacing w:after="0" w:line="253" w:lineRule="exact"/>
        <w:ind w:left="108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второе нарушение – незачет СУ и 10000 руб. </w:t>
      </w:r>
    </w:p>
    <w:p w:rsidR="005C71F8" w:rsidRDefault="005C71F8">
      <w:pPr>
        <w:spacing w:after="0" w:line="270" w:lineRule="exact"/>
        <w:rPr>
          <w:rFonts w:ascii="Arial" w:hAnsi="Arial"/>
          <w:sz w:val="24"/>
        </w:rPr>
      </w:pPr>
    </w:p>
    <w:p w:rsidR="005C71F8" w:rsidRDefault="003D37E3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12. ЭВАКУАЦИЯ</w:t>
      </w:r>
    </w:p>
    <w:p w:rsidR="005C71F8" w:rsidRDefault="005C71F8">
      <w:pPr>
        <w:spacing w:after="0" w:line="128" w:lineRule="exact"/>
        <w:rPr>
          <w:rFonts w:ascii="Arial" w:hAnsi="Arial"/>
          <w:sz w:val="24"/>
        </w:rPr>
      </w:pPr>
    </w:p>
    <w:p w:rsidR="005C71F8" w:rsidRDefault="003D37E3">
      <w:pPr>
        <w:numPr>
          <w:ilvl w:val="0"/>
          <w:numId w:val="2"/>
        </w:numPr>
        <w:spacing w:after="0" w:line="259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Эвакуация осуществляется по согласованию с орг. комитетом, при наличии технической возможности. Эвакуация осуществляется в сроки, оговоренные со службой эвакуации, но только после закрытия СУ. </w:t>
      </w:r>
    </w:p>
    <w:p w:rsidR="005C71F8" w:rsidRDefault="005C71F8">
      <w:pPr>
        <w:spacing w:after="0" w:line="217" w:lineRule="exact"/>
        <w:rPr>
          <w:rFonts w:ascii="Arial" w:hAnsi="Arial"/>
          <w:sz w:val="24"/>
        </w:rPr>
      </w:pPr>
    </w:p>
    <w:p w:rsidR="005C71F8" w:rsidRDefault="003D37E3">
      <w:pPr>
        <w:numPr>
          <w:ilvl w:val="0"/>
          <w:numId w:val="2"/>
        </w:numPr>
        <w:spacing w:after="0" w:line="2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Контактные лица службы эвакуации и способы связи с ними будут опубликованы на табло информации. </w:t>
      </w:r>
    </w:p>
    <w:p w:rsidR="005C71F8" w:rsidRDefault="005C71F8">
      <w:pPr>
        <w:spacing w:after="0" w:line="189" w:lineRule="exact"/>
        <w:rPr>
          <w:rFonts w:ascii="Arial" w:hAnsi="Arial"/>
          <w:sz w:val="24"/>
        </w:rPr>
      </w:pPr>
    </w:p>
    <w:p w:rsidR="005C71F8" w:rsidRDefault="003D37E3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13. ПРОТЕСТЫ</w:t>
      </w:r>
    </w:p>
    <w:p w:rsidR="005C71F8" w:rsidRDefault="005C71F8">
      <w:pPr>
        <w:spacing w:after="0" w:line="123" w:lineRule="exact"/>
        <w:rPr>
          <w:rFonts w:ascii="Arial" w:hAnsi="Arial"/>
          <w:sz w:val="24"/>
        </w:rPr>
      </w:pPr>
    </w:p>
    <w:p w:rsidR="005C71F8" w:rsidRDefault="003D37E3">
      <w:pPr>
        <w:spacing w:after="0" w:line="2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13.1. Протест можно подавать до публикации официальных результатов. Размер залогового взноса 2000 рублей.</w:t>
      </w:r>
    </w:p>
    <w:p w:rsidR="005C71F8" w:rsidRDefault="005C71F8">
      <w:pPr>
        <w:spacing w:after="0" w:line="200" w:lineRule="exact"/>
        <w:rPr>
          <w:rFonts w:ascii="Arial" w:hAnsi="Arial"/>
          <w:sz w:val="24"/>
        </w:rPr>
      </w:pPr>
    </w:p>
    <w:p w:rsidR="005C71F8" w:rsidRDefault="005C71F8">
      <w:pPr>
        <w:spacing w:after="0" w:line="263" w:lineRule="exact"/>
        <w:rPr>
          <w:rFonts w:ascii="Arial" w:hAnsi="Arial"/>
          <w:sz w:val="24"/>
        </w:rPr>
      </w:pPr>
    </w:p>
    <w:p w:rsidR="005C71F8" w:rsidRDefault="003D37E3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14. НАГРАЖДЕНИЕ</w:t>
      </w:r>
    </w:p>
    <w:p w:rsidR="005C71F8" w:rsidRDefault="005C71F8">
      <w:pPr>
        <w:spacing w:after="0" w:line="133" w:lineRule="exact"/>
        <w:rPr>
          <w:rFonts w:ascii="Arial" w:hAnsi="Arial"/>
          <w:sz w:val="24"/>
        </w:rPr>
      </w:pPr>
    </w:p>
    <w:p w:rsidR="005C71F8" w:rsidRDefault="003D37E3">
      <w:pPr>
        <w:numPr>
          <w:ilvl w:val="1"/>
          <w:numId w:val="23"/>
        </w:numPr>
        <w:spacing w:after="0" w:line="2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Награждение состоится в базовом лагере соревнования. </w:t>
      </w:r>
    </w:p>
    <w:p w:rsidR="005C71F8" w:rsidRDefault="005C71F8">
      <w:pPr>
        <w:spacing w:after="0" w:line="240" w:lineRule="auto"/>
        <w:rPr>
          <w:rFonts w:ascii="Arial" w:hAnsi="Arial"/>
          <w:sz w:val="24"/>
        </w:rPr>
      </w:pPr>
    </w:p>
    <w:p w:rsidR="005C71F8" w:rsidRDefault="005C71F8">
      <w:pPr>
        <w:spacing w:after="0" w:line="240" w:lineRule="auto"/>
        <w:rPr>
          <w:rFonts w:ascii="Arial" w:hAnsi="Arial"/>
          <w:sz w:val="24"/>
        </w:rPr>
      </w:pPr>
    </w:p>
    <w:sectPr w:rsidR="005C71F8">
      <w:pgSz w:w="11900" w:h="16840"/>
      <w:pgMar w:top="851" w:right="1134" w:bottom="1440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F48"/>
    <w:multiLevelType w:val="multilevel"/>
    <w:tmpl w:val="ACBC4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17B7BA7"/>
    <w:multiLevelType w:val="multilevel"/>
    <w:tmpl w:val="20ACB34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30172F7"/>
    <w:multiLevelType w:val="multilevel"/>
    <w:tmpl w:val="5A749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052E59C3"/>
    <w:multiLevelType w:val="multilevel"/>
    <w:tmpl w:val="D1845814"/>
    <w:lvl w:ilvl="0">
      <w:start w:val="1"/>
      <w:numFmt w:val="decimal"/>
      <w:lvlText w:val="3.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BA3233"/>
    <w:multiLevelType w:val="multilevel"/>
    <w:tmpl w:val="FCBA0E02"/>
    <w:lvl w:ilvl="0">
      <w:start w:val="7"/>
      <w:numFmt w:val="decimal"/>
      <w:lvlText w:val="4.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C453E4"/>
    <w:multiLevelType w:val="multilevel"/>
    <w:tmpl w:val="120EF8E0"/>
    <w:lvl w:ilvl="0">
      <w:start w:val="1"/>
      <w:numFmt w:val="decimal"/>
      <w:lvlText w:val="11.%1."/>
      <w:lvlJc w:val="left"/>
      <w:pPr>
        <w:ind w:left="72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6">
    <w:nsid w:val="0DC030BD"/>
    <w:multiLevelType w:val="multilevel"/>
    <w:tmpl w:val="F9C246FA"/>
    <w:lvl w:ilvl="0">
      <w:start w:val="1"/>
      <w:numFmt w:val="decimal"/>
      <w:lvlText w:val="6.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F75752"/>
    <w:multiLevelType w:val="multilevel"/>
    <w:tmpl w:val="5E74E314"/>
    <w:lvl w:ilvl="0">
      <w:start w:val="1"/>
      <w:numFmt w:val="decimal"/>
      <w:lvlText w:val="12.%1."/>
      <w:lvlJc w:val="left"/>
      <w:pPr>
        <w:ind w:left="720" w:hanging="360"/>
      </w:pPr>
    </w:lvl>
    <w:lvl w:ilvl="1">
      <w:start w:val="1"/>
      <w:numFmt w:val="bullet"/>
      <w:lvlText w:val=" 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E84B3C"/>
    <w:multiLevelType w:val="multilevel"/>
    <w:tmpl w:val="F90A8522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decimal"/>
      <w:lvlText w:val="1.2.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F016A4"/>
    <w:multiLevelType w:val="multilevel"/>
    <w:tmpl w:val="8B8C1C7E"/>
    <w:lvl w:ilvl="0">
      <w:start w:val="1"/>
      <w:numFmt w:val="decimal"/>
      <w:lvlText w:val="13.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B05BA6"/>
    <w:multiLevelType w:val="multilevel"/>
    <w:tmpl w:val="894CB4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C367F84"/>
    <w:multiLevelType w:val="multilevel"/>
    <w:tmpl w:val="87A8B5FC"/>
    <w:lvl w:ilvl="0">
      <w:start w:val="1"/>
      <w:numFmt w:val="bullet"/>
      <w:lvlText w:val="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BD4894"/>
    <w:multiLevelType w:val="multilevel"/>
    <w:tmpl w:val="52DE7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0BB6833"/>
    <w:multiLevelType w:val="multilevel"/>
    <w:tmpl w:val="62141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2C35252"/>
    <w:multiLevelType w:val="multilevel"/>
    <w:tmpl w:val="DA0EE57E"/>
    <w:lvl w:ilvl="0">
      <w:start w:val="1"/>
      <w:numFmt w:val="decimal"/>
      <w:lvlText w:val="8.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094CF8"/>
    <w:multiLevelType w:val="multilevel"/>
    <w:tmpl w:val="037C0292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>
    <w:nsid w:val="2961218D"/>
    <w:multiLevelType w:val="multilevel"/>
    <w:tmpl w:val="A14A35B8"/>
    <w:lvl w:ilvl="0">
      <w:start w:val="1"/>
      <w:numFmt w:val="decimal"/>
      <w:lvlText w:val="12.%1."/>
      <w:lvlJc w:val="left"/>
      <w:pPr>
        <w:ind w:left="72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>
    <w:nsid w:val="2E90037F"/>
    <w:multiLevelType w:val="multilevel"/>
    <w:tmpl w:val="B8EA9B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F156A91"/>
    <w:multiLevelType w:val="multilevel"/>
    <w:tmpl w:val="1854ACAA"/>
    <w:lvl w:ilvl="0">
      <w:start w:val="1"/>
      <w:numFmt w:val="bullet"/>
      <w:lvlText w:val="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1D14EF"/>
    <w:multiLevelType w:val="multilevel"/>
    <w:tmpl w:val="A062752C"/>
    <w:lvl w:ilvl="0">
      <w:start w:val="1"/>
      <w:numFmt w:val="decimal"/>
      <w:lvlText w:val="4.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662E77"/>
    <w:multiLevelType w:val="multilevel"/>
    <w:tmpl w:val="9416AE52"/>
    <w:lvl w:ilvl="0">
      <w:start w:val="14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1">
    <w:nsid w:val="366C1974"/>
    <w:multiLevelType w:val="multilevel"/>
    <w:tmpl w:val="639261A2"/>
    <w:lvl w:ilvl="0">
      <w:start w:val="5"/>
      <w:numFmt w:val="decimal"/>
      <w:lvlText w:val="9.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662207"/>
    <w:multiLevelType w:val="multilevel"/>
    <w:tmpl w:val="291EEA06"/>
    <w:lvl w:ilvl="0">
      <w:start w:val="1"/>
      <w:numFmt w:val="bullet"/>
      <w:lvlText w:val="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1E6B0A"/>
    <w:multiLevelType w:val="multilevel"/>
    <w:tmpl w:val="7E16764C"/>
    <w:lvl w:ilvl="0">
      <w:start w:val="1"/>
      <w:numFmt w:val="decimal"/>
      <w:lvlText w:val="7.%1."/>
      <w:lvlJc w:val="left"/>
      <w:pPr>
        <w:ind w:left="72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>
    <w:nsid w:val="448446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330BA4"/>
    <w:multiLevelType w:val="multilevel"/>
    <w:tmpl w:val="6D2826B2"/>
    <w:lvl w:ilvl="0">
      <w:start w:val="1"/>
      <w:numFmt w:val="decimal"/>
      <w:lvlText w:val="9.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>
    <w:nsid w:val="46851EEE"/>
    <w:multiLevelType w:val="multilevel"/>
    <w:tmpl w:val="72BC2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7">
    <w:nsid w:val="4AC415C0"/>
    <w:multiLevelType w:val="multilevel"/>
    <w:tmpl w:val="40D20638"/>
    <w:lvl w:ilvl="0">
      <w:start w:val="1"/>
      <w:numFmt w:val="decimal"/>
      <w:lvlText w:val="15.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2456DA"/>
    <w:multiLevelType w:val="multilevel"/>
    <w:tmpl w:val="47D4239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">
    <w:nsid w:val="4BD4496B"/>
    <w:multiLevelType w:val="multilevel"/>
    <w:tmpl w:val="868ABD48"/>
    <w:lvl w:ilvl="0">
      <w:start w:val="3"/>
      <w:numFmt w:val="decimal"/>
      <w:lvlText w:val="4.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B760CE"/>
    <w:multiLevelType w:val="multilevel"/>
    <w:tmpl w:val="1312E350"/>
    <w:lvl w:ilvl="0">
      <w:numFmt w:val="decimal"/>
      <w:lvlText w:val="11.1.%1."/>
      <w:lvlJc w:val="left"/>
      <w:pPr>
        <w:ind w:left="720" w:hanging="360"/>
      </w:pPr>
    </w:lvl>
    <w:lvl w:ilvl="1">
      <w:start w:val="1"/>
      <w:numFmt w:val="bullet"/>
      <w:lvlText w:val="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9035F6"/>
    <w:multiLevelType w:val="multilevel"/>
    <w:tmpl w:val="DC02D9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511B32AD"/>
    <w:multiLevelType w:val="multilevel"/>
    <w:tmpl w:val="B7002356"/>
    <w:lvl w:ilvl="0">
      <w:start w:val="1"/>
      <w:numFmt w:val="decimal"/>
      <w:lvlText w:val="10.%1."/>
      <w:lvlJc w:val="left"/>
      <w:pPr>
        <w:ind w:left="720" w:hanging="360"/>
      </w:pPr>
    </w:lvl>
    <w:lvl w:ilvl="1">
      <w:start w:val="1"/>
      <w:numFmt w:val="bullet"/>
      <w:lvlText w:val="в"/>
      <w:lvlJc w:val="left"/>
      <w:pPr>
        <w:ind w:left="1440" w:hanging="360"/>
      </w:pPr>
    </w:lvl>
    <w:lvl w:ilvl="2">
      <w:start w:val="1"/>
      <w:numFmt w:val="decimal"/>
      <w:lvlText w:val="10.3.%3."/>
      <w:lvlJc w:val="left"/>
      <w:pPr>
        <w:ind w:left="927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FA228A"/>
    <w:multiLevelType w:val="multilevel"/>
    <w:tmpl w:val="7990E786"/>
    <w:lvl w:ilvl="0">
      <w:start w:val="1"/>
      <w:numFmt w:val="decimal"/>
      <w:lvlText w:val="8.%1."/>
      <w:lvlJc w:val="left"/>
      <w:pPr>
        <w:ind w:left="72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4">
    <w:nsid w:val="5258522E"/>
    <w:multiLevelType w:val="multilevel"/>
    <w:tmpl w:val="F7449B6C"/>
    <w:lvl w:ilvl="0">
      <w:start w:val="1"/>
      <w:numFmt w:val="decimal"/>
      <w:lvlText w:val="5.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983829"/>
    <w:multiLevelType w:val="multilevel"/>
    <w:tmpl w:val="587E2ADA"/>
    <w:lvl w:ilvl="0">
      <w:start w:val="1"/>
      <w:numFmt w:val="decimal"/>
      <w:lvlText w:val="5.%1."/>
      <w:lvlJc w:val="left"/>
      <w:pPr>
        <w:ind w:left="72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6">
    <w:nsid w:val="54EE0785"/>
    <w:multiLevelType w:val="multilevel"/>
    <w:tmpl w:val="744ABAE6"/>
    <w:lvl w:ilvl="0">
      <w:start w:val="1"/>
      <w:numFmt w:val="decimal"/>
      <w:lvlText w:val="8.%1."/>
      <w:lvlJc w:val="left"/>
      <w:pPr>
        <w:ind w:left="72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7">
    <w:nsid w:val="5DB957BA"/>
    <w:multiLevelType w:val="multilevel"/>
    <w:tmpl w:val="A1A4A6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5FA805B6"/>
    <w:multiLevelType w:val="multilevel"/>
    <w:tmpl w:val="6D3AA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9">
    <w:nsid w:val="65372CBA"/>
    <w:multiLevelType w:val="multilevel"/>
    <w:tmpl w:val="1B665A5C"/>
    <w:lvl w:ilvl="0">
      <w:start w:val="1"/>
      <w:numFmt w:val="decimal"/>
      <w:lvlText w:val="2.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FB58BF"/>
    <w:multiLevelType w:val="multilevel"/>
    <w:tmpl w:val="B32AD09C"/>
    <w:lvl w:ilvl="0">
      <w:start w:val="1"/>
      <w:numFmt w:val="decimal"/>
      <w:lvlText w:val="9.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8B0246"/>
    <w:multiLevelType w:val="multilevel"/>
    <w:tmpl w:val="B984A014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2">
    <w:nsid w:val="6CFE0CFA"/>
    <w:multiLevelType w:val="multilevel"/>
    <w:tmpl w:val="F07A36CE"/>
    <w:lvl w:ilvl="0">
      <w:start w:val="9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802" w:hanging="480"/>
      </w:pPr>
    </w:lvl>
    <w:lvl w:ilvl="2">
      <w:start w:val="2"/>
      <w:numFmt w:val="decimal"/>
      <w:lvlText w:val="%1.%2.%3"/>
      <w:lvlJc w:val="left"/>
      <w:pPr>
        <w:ind w:left="1364" w:hanging="720"/>
      </w:pPr>
    </w:lvl>
    <w:lvl w:ilvl="3">
      <w:start w:val="1"/>
      <w:numFmt w:val="decimal"/>
      <w:lvlText w:val="%1.%2.%3.%4"/>
      <w:lvlJc w:val="left"/>
      <w:pPr>
        <w:ind w:left="1686" w:hanging="720"/>
      </w:pPr>
    </w:lvl>
    <w:lvl w:ilvl="4">
      <w:start w:val="1"/>
      <w:numFmt w:val="decimal"/>
      <w:lvlText w:val="%1.%2.%3.%4.%5"/>
      <w:lvlJc w:val="left"/>
      <w:pPr>
        <w:ind w:left="2368" w:hanging="1080"/>
      </w:pPr>
    </w:lvl>
    <w:lvl w:ilvl="5">
      <w:start w:val="1"/>
      <w:numFmt w:val="decimal"/>
      <w:lvlText w:val="%1.%2.%3.%4.%5.%6"/>
      <w:lvlJc w:val="left"/>
      <w:pPr>
        <w:ind w:left="2690" w:hanging="1080"/>
      </w:pPr>
    </w:lvl>
    <w:lvl w:ilvl="6">
      <w:start w:val="1"/>
      <w:numFmt w:val="decimal"/>
      <w:lvlText w:val="%1.%2.%3.%4.%5.%6.%7"/>
      <w:lvlJc w:val="left"/>
      <w:pPr>
        <w:ind w:left="3372" w:hanging="1440"/>
      </w:pPr>
    </w:lvl>
    <w:lvl w:ilvl="7">
      <w:start w:val="1"/>
      <w:numFmt w:val="decimal"/>
      <w:lvlText w:val="%1.%2.%3.%4.%5.%6.%7.%8"/>
      <w:lvlJc w:val="left"/>
      <w:pPr>
        <w:ind w:left="3694" w:hanging="1440"/>
      </w:pPr>
    </w:lvl>
    <w:lvl w:ilvl="8">
      <w:start w:val="1"/>
      <w:numFmt w:val="decimal"/>
      <w:lvlText w:val="%1.%2.%3.%4.%5.%6.%7.%8.%9"/>
      <w:lvlJc w:val="left"/>
      <w:pPr>
        <w:ind w:left="4376" w:hanging="1800"/>
      </w:pPr>
    </w:lvl>
  </w:abstractNum>
  <w:abstractNum w:abstractNumId="43">
    <w:nsid w:val="6F04385D"/>
    <w:multiLevelType w:val="multilevel"/>
    <w:tmpl w:val="082CF8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708456F6"/>
    <w:multiLevelType w:val="multilevel"/>
    <w:tmpl w:val="E00A7FAE"/>
    <w:lvl w:ilvl="0">
      <w:start w:val="7"/>
      <w:numFmt w:val="decimal"/>
      <w:lvlText w:val="9.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8F1DC8"/>
    <w:multiLevelType w:val="multilevel"/>
    <w:tmpl w:val="842E61B4"/>
    <w:lvl w:ilvl="0">
      <w:start w:val="1"/>
      <w:numFmt w:val="decimal"/>
      <w:lvlText w:val="7.%1."/>
      <w:lvlJc w:val="left"/>
      <w:pPr>
        <w:ind w:left="72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6">
    <w:nsid w:val="792963BD"/>
    <w:multiLevelType w:val="multilevel"/>
    <w:tmpl w:val="21F2A124"/>
    <w:lvl w:ilvl="0">
      <w:start w:val="1"/>
      <w:numFmt w:val="decimal"/>
      <w:lvlText w:val="11.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B27599"/>
    <w:multiLevelType w:val="multilevel"/>
    <w:tmpl w:val="5AF26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7DEF07C4"/>
    <w:multiLevelType w:val="multilevel"/>
    <w:tmpl w:val="409C0708"/>
    <w:lvl w:ilvl="0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9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6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340" w:hanging="360"/>
      </w:pPr>
      <w:rPr>
        <w:rFonts w:ascii="Wingdings" w:hAnsi="Wingdings"/>
      </w:rPr>
    </w:lvl>
  </w:abstractNum>
  <w:num w:numId="1">
    <w:abstractNumId w:val="48"/>
  </w:num>
  <w:num w:numId="2">
    <w:abstractNumId w:val="16"/>
  </w:num>
  <w:num w:numId="3">
    <w:abstractNumId w:val="36"/>
  </w:num>
  <w:num w:numId="4">
    <w:abstractNumId w:val="7"/>
  </w:num>
  <w:num w:numId="5">
    <w:abstractNumId w:val="11"/>
  </w:num>
  <w:num w:numId="6">
    <w:abstractNumId w:val="30"/>
  </w:num>
  <w:num w:numId="7">
    <w:abstractNumId w:val="22"/>
  </w:num>
  <w:num w:numId="8">
    <w:abstractNumId w:val="18"/>
  </w:num>
  <w:num w:numId="9">
    <w:abstractNumId w:val="46"/>
  </w:num>
  <w:num w:numId="10">
    <w:abstractNumId w:val="32"/>
  </w:num>
  <w:num w:numId="11">
    <w:abstractNumId w:val="44"/>
  </w:num>
  <w:num w:numId="12">
    <w:abstractNumId w:val="21"/>
  </w:num>
  <w:num w:numId="13">
    <w:abstractNumId w:val="40"/>
  </w:num>
  <w:num w:numId="14">
    <w:abstractNumId w:val="25"/>
  </w:num>
  <w:num w:numId="15">
    <w:abstractNumId w:val="17"/>
  </w:num>
  <w:num w:numId="16">
    <w:abstractNumId w:val="13"/>
  </w:num>
  <w:num w:numId="17">
    <w:abstractNumId w:val="37"/>
  </w:num>
  <w:num w:numId="18">
    <w:abstractNumId w:val="0"/>
  </w:num>
  <w:num w:numId="19">
    <w:abstractNumId w:val="28"/>
  </w:num>
  <w:num w:numId="20">
    <w:abstractNumId w:val="42"/>
  </w:num>
  <w:num w:numId="21">
    <w:abstractNumId w:val="43"/>
  </w:num>
  <w:num w:numId="22">
    <w:abstractNumId w:val="31"/>
  </w:num>
  <w:num w:numId="23">
    <w:abstractNumId w:val="26"/>
  </w:num>
  <w:num w:numId="24">
    <w:abstractNumId w:val="12"/>
  </w:num>
  <w:num w:numId="25">
    <w:abstractNumId w:val="20"/>
  </w:num>
  <w:num w:numId="26">
    <w:abstractNumId w:val="47"/>
  </w:num>
  <w:num w:numId="27">
    <w:abstractNumId w:val="10"/>
  </w:num>
  <w:num w:numId="28">
    <w:abstractNumId w:val="1"/>
  </w:num>
  <w:num w:numId="29">
    <w:abstractNumId w:val="8"/>
  </w:num>
  <w:num w:numId="30">
    <w:abstractNumId w:val="39"/>
  </w:num>
  <w:num w:numId="31">
    <w:abstractNumId w:val="3"/>
  </w:num>
  <w:num w:numId="32">
    <w:abstractNumId w:val="19"/>
  </w:num>
  <w:num w:numId="33">
    <w:abstractNumId w:val="29"/>
  </w:num>
  <w:num w:numId="34">
    <w:abstractNumId w:val="4"/>
  </w:num>
  <w:num w:numId="35">
    <w:abstractNumId w:val="34"/>
  </w:num>
  <w:num w:numId="36">
    <w:abstractNumId w:val="6"/>
  </w:num>
  <w:num w:numId="37">
    <w:abstractNumId w:val="14"/>
  </w:num>
  <w:num w:numId="38">
    <w:abstractNumId w:val="9"/>
  </w:num>
  <w:num w:numId="39">
    <w:abstractNumId w:val="27"/>
  </w:num>
  <w:num w:numId="40">
    <w:abstractNumId w:val="2"/>
  </w:num>
  <w:num w:numId="41">
    <w:abstractNumId w:val="35"/>
  </w:num>
  <w:num w:numId="42">
    <w:abstractNumId w:val="38"/>
  </w:num>
  <w:num w:numId="43">
    <w:abstractNumId w:val="15"/>
  </w:num>
  <w:num w:numId="44">
    <w:abstractNumId w:val="5"/>
  </w:num>
  <w:num w:numId="45">
    <w:abstractNumId w:val="33"/>
  </w:num>
  <w:num w:numId="46">
    <w:abstractNumId w:val="23"/>
  </w:num>
  <w:num w:numId="47">
    <w:abstractNumId w:val="45"/>
  </w:num>
  <w:num w:numId="48">
    <w:abstractNumId w:val="24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71F8"/>
    <w:rsid w:val="003D37E3"/>
    <w:rsid w:val="003F655B"/>
    <w:rsid w:val="005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paragraph" w:styleId="1">
    <w:name w:val="heading 1"/>
    <w:pPr>
      <w:jc w:val="center"/>
      <w:outlineLvl w:val="0"/>
    </w:pPr>
    <w:rPr>
      <w:rFonts w:ascii="Times New Roman" w:hAnsi="Times New Roman"/>
      <w:sz w:val="72"/>
    </w:rPr>
  </w:style>
  <w:style w:type="paragraph" w:styleId="2">
    <w:name w:val="heading 2"/>
    <w:pPr>
      <w:spacing w:before="240" w:after="60" w:line="276" w:lineRule="auto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Segoe UI" w:hAnsi="Segoe UI"/>
      <w:sz w:val="18"/>
    </w:rPr>
  </w:style>
  <w:style w:type="paragraph" w:styleId="a4">
    <w:name w:val="footer"/>
    <w:pPr>
      <w:spacing w:after="200" w:line="276" w:lineRule="auto"/>
    </w:pPr>
    <w:rPr>
      <w:sz w:val="22"/>
    </w:rPr>
  </w:style>
  <w:style w:type="paragraph" w:styleId="a5">
    <w:name w:val="List Paragraph"/>
    <w:pPr>
      <w:spacing w:after="200" w:line="276" w:lineRule="auto"/>
      <w:ind w:left="708"/>
    </w:pPr>
    <w:rPr>
      <w:sz w:val="22"/>
    </w:rPr>
  </w:style>
  <w:style w:type="paragraph" w:styleId="a6">
    <w:name w:val="header"/>
    <w:pPr>
      <w:spacing w:after="200" w:line="276" w:lineRule="auto"/>
    </w:pPr>
    <w:rPr>
      <w:sz w:val="22"/>
    </w:rPr>
  </w:style>
  <w:style w:type="paragraph" w:styleId="20">
    <w:name w:val="toc 2"/>
    <w:pPr>
      <w:ind w:left="240"/>
    </w:pPr>
    <w:rPr>
      <w:rFonts w:ascii="Times New Roman" w:hAnsi="Times New Roman"/>
      <w:sz w:val="24"/>
    </w:rPr>
  </w:style>
  <w:style w:type="paragraph" w:styleId="10">
    <w:name w:val="toc 1"/>
    <w:rPr>
      <w:rFonts w:ascii="Times New Roman" w:hAnsi="Times New Roman"/>
      <w:sz w:val="24"/>
    </w:rPr>
  </w:style>
  <w:style w:type="paragraph" w:customStyle="1" w:styleId="Iniiaiieoaeno">
    <w:name w:val="Iniiaiie oaeno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paragraph" w:styleId="1">
    <w:name w:val="heading 1"/>
    <w:pPr>
      <w:jc w:val="center"/>
      <w:outlineLvl w:val="0"/>
    </w:pPr>
    <w:rPr>
      <w:rFonts w:ascii="Times New Roman" w:hAnsi="Times New Roman"/>
      <w:sz w:val="72"/>
    </w:rPr>
  </w:style>
  <w:style w:type="paragraph" w:styleId="2">
    <w:name w:val="heading 2"/>
    <w:pPr>
      <w:spacing w:before="240" w:after="60" w:line="276" w:lineRule="auto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Segoe UI" w:hAnsi="Segoe UI"/>
      <w:sz w:val="18"/>
    </w:rPr>
  </w:style>
  <w:style w:type="paragraph" w:styleId="a4">
    <w:name w:val="footer"/>
    <w:pPr>
      <w:spacing w:after="200" w:line="276" w:lineRule="auto"/>
    </w:pPr>
    <w:rPr>
      <w:sz w:val="22"/>
    </w:rPr>
  </w:style>
  <w:style w:type="paragraph" w:styleId="a5">
    <w:name w:val="List Paragraph"/>
    <w:pPr>
      <w:spacing w:after="200" w:line="276" w:lineRule="auto"/>
      <w:ind w:left="708"/>
    </w:pPr>
    <w:rPr>
      <w:sz w:val="22"/>
    </w:rPr>
  </w:style>
  <w:style w:type="paragraph" w:styleId="a6">
    <w:name w:val="header"/>
    <w:pPr>
      <w:spacing w:after="200" w:line="276" w:lineRule="auto"/>
    </w:pPr>
    <w:rPr>
      <w:sz w:val="22"/>
    </w:rPr>
  </w:style>
  <w:style w:type="paragraph" w:styleId="20">
    <w:name w:val="toc 2"/>
    <w:pPr>
      <w:ind w:left="240"/>
    </w:pPr>
    <w:rPr>
      <w:rFonts w:ascii="Times New Roman" w:hAnsi="Times New Roman"/>
      <w:sz w:val="24"/>
    </w:rPr>
  </w:style>
  <w:style w:type="paragraph" w:styleId="10">
    <w:name w:val="toc 1"/>
    <w:rPr>
      <w:rFonts w:ascii="Times New Roman" w:hAnsi="Times New Roman"/>
      <w:sz w:val="24"/>
    </w:rPr>
  </w:style>
  <w:style w:type="paragraph" w:customStyle="1" w:styleId="Iniiaiieoaeno">
    <w:name w:val="Iniiaiie oaeno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Регламент_В_поисках_сокровищ.docx</vt:lpstr>
    </vt:vector>
  </TitlesOfParts>
  <Company/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Регламент_В_поисках_сокровищ.docx</dc:title>
  <dc:creator>САМБО</dc:creator>
  <cp:lastModifiedBy>САМБО</cp:lastModifiedBy>
  <cp:revision>4</cp:revision>
  <dcterms:created xsi:type="dcterms:W3CDTF">2015-10-13T09:07:00Z</dcterms:created>
  <dcterms:modified xsi:type="dcterms:W3CDTF">2015-10-13T09:07:00Z</dcterms:modified>
</cp:coreProperties>
</file>