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66" w:rsidRDefault="00657566" w:rsidP="00203440">
      <w:r>
        <w:t>Правила судейства.</w:t>
      </w:r>
    </w:p>
    <w:p w:rsidR="00657566" w:rsidRDefault="00657566" w:rsidP="00203440">
      <w:r>
        <w:t>1. Основные правила безопасности</w:t>
      </w:r>
    </w:p>
    <w:p w:rsidR="00657566" w:rsidRDefault="00657566" w:rsidP="00203440">
      <w:r>
        <w:t xml:space="preserve">Безопасность участников, судей и зрителей в период проведения соревнований имеет первостепенное значение. Участник, как владелец транспортного средства и звуковой системы, принимает на себя огромную ответственность по безопасности, как за себя, так и за всех окружающих его </w:t>
      </w:r>
      <w:proofErr w:type="spellStart"/>
      <w:r>
        <w:t>людей</w:t>
      </w:r>
      <w:proofErr w:type="gramStart"/>
      <w:r>
        <w:t>.У</w:t>
      </w:r>
      <w:proofErr w:type="gramEnd"/>
      <w:r>
        <w:t>частники</w:t>
      </w:r>
      <w:proofErr w:type="spellEnd"/>
      <w:r>
        <w:t xml:space="preserve"> соревнований должны неуклонно следовать инструкциям судей и адекватно реагировать на их замечания, а так же четко понимать следующее:</w:t>
      </w:r>
    </w:p>
    <w:p w:rsidR="00657566" w:rsidRDefault="00657566" w:rsidP="00203440">
      <w:r>
        <w:t>·изначально эксплуатация не безопасна. Участник должен гарантировать, что эксплуатация автомобиля не ставит под угрозу его самого и окружающих</w:t>
      </w:r>
    </w:p>
    <w:p w:rsidR="00657566" w:rsidRDefault="00657566" w:rsidP="00203440">
      <w:r>
        <w:t>·аудио системы способны воспроизводить очень высокие уровни звукового давления, что может привести к повреждению органов слуха. Никогда не используйте звуковую систему, таким образом, чтобы подвергать опасности себя самого, а также окружающих.</w:t>
      </w:r>
    </w:p>
    <w:p w:rsidR="00657566" w:rsidRDefault="00657566" w:rsidP="00203440">
      <w:r>
        <w:t>·организаторы соревнований и судьи не несут ответственность за несчастные случаи, ущерб или травмы, произошедшие по причине неверных действий участника.</w:t>
      </w:r>
    </w:p>
    <w:p w:rsidR="00657566" w:rsidRDefault="00657566" w:rsidP="00203440">
      <w:r>
        <w:t>·участвуя в соревнованиях, участник соглашается нести полную ответственность за свои действия и любые несчастные случаи, которые могут возникнуть по его вине.</w:t>
      </w:r>
    </w:p>
    <w:p w:rsidR="00657566" w:rsidRDefault="00657566" w:rsidP="00203440">
      <w:r>
        <w:t>2. Общие правила</w:t>
      </w:r>
    </w:p>
    <w:p w:rsidR="00657566" w:rsidRDefault="00657566" w:rsidP="00203440">
      <w:r>
        <w:t>Все участники должны быть зарегистрированы не позднее, чем за 15 минут до начала соревнований. В регистрационном бланке должны быть заполнены все графы.</w:t>
      </w:r>
    </w:p>
    <w:p w:rsidR="00657566" w:rsidRDefault="00657566" w:rsidP="00203440">
      <w:r>
        <w:t>При участии в категории «Звуковое давление», участник должен показать максимальный результат в ограниченном интервале времени. При измерении звукового давления, качество звучания в расчет не принимается.</w:t>
      </w:r>
    </w:p>
    <w:p w:rsidR="00657566" w:rsidRDefault="00657566" w:rsidP="00203440">
      <w:r>
        <w:t>2.1 Процедура соревнований</w:t>
      </w:r>
    </w:p>
    <w:p w:rsidR="00657566" w:rsidRDefault="00657566" w:rsidP="00203440">
      <w:r>
        <w:t xml:space="preserve">2.1.1 Официальным измерительным прибором, категории «Звуковое давление», является профессиональный программно-измерительный комплекс «USB BASS </w:t>
      </w:r>
      <w:proofErr w:type="spellStart"/>
      <w:r>
        <w:t>Meter</w:t>
      </w:r>
      <w:proofErr w:type="spellEnd"/>
      <w:r>
        <w:t>».</w:t>
      </w:r>
    </w:p>
    <w:p w:rsidR="00657566" w:rsidRDefault="00657566" w:rsidP="00203440">
      <w:r>
        <w:t xml:space="preserve">2.1.2 Установка измерительного сенсора, для автомобилей с левосторонним расположением руля, происходит в правый нижний угол, с внутренней стороны лобового стекла, с соблюдением следующих расстояний:10см от приборной панели и 30см от правой стойки лобового стекла. Для автомобилей с правосторонним расположением руля </w:t>
      </w:r>
      <w:proofErr w:type="gramStart"/>
      <w:r>
        <w:t>–с</w:t>
      </w:r>
      <w:proofErr w:type="gramEnd"/>
      <w:r>
        <w:t>оответственно. Ничто не должно препятствовать размещению сенсора.</w:t>
      </w:r>
    </w:p>
    <w:p w:rsidR="00657566" w:rsidRDefault="00657566" w:rsidP="00203440">
      <w:r>
        <w:t>2.1.3 Измерение звукового давления производится два раза: при закрытых дверях и окнах автомобиля и при открытых дверях автомобиля.</w:t>
      </w:r>
    </w:p>
    <w:p w:rsidR="00657566" w:rsidRDefault="00657566" w:rsidP="00203440">
      <w:r>
        <w:lastRenderedPageBreak/>
        <w:t>2.1.4 Участник имеет право на две попытки для фиксации результата. Участник может отказаться от второй попытки.</w:t>
      </w:r>
    </w:p>
    <w:p w:rsidR="00657566" w:rsidRDefault="00657566" w:rsidP="00203440">
      <w:r>
        <w:t>2.1.5 Участник имеет в своем распоряжении не более 30секунд в каждой попытке, для фиксации максимального результата.</w:t>
      </w:r>
    </w:p>
    <w:p w:rsidR="00657566" w:rsidRDefault="00657566" w:rsidP="00203440">
      <w:r>
        <w:t>2.1.6</w:t>
      </w:r>
      <w:proofErr w:type="gramStart"/>
      <w:r>
        <w:t xml:space="preserve"> К</w:t>
      </w:r>
      <w:proofErr w:type="gramEnd"/>
      <w:r>
        <w:t>аждый участник самостоятельно принимает решение о нахождении в салоне автомобиля во время замера (см. основные правила безопасности).</w:t>
      </w:r>
    </w:p>
    <w:p w:rsidR="00657566" w:rsidRDefault="00657566" w:rsidP="00203440">
      <w:r>
        <w:t>2.1.7</w:t>
      </w:r>
      <w:proofErr w:type="gramStart"/>
      <w:r>
        <w:t xml:space="preserve"> П</w:t>
      </w:r>
      <w:proofErr w:type="gramEnd"/>
      <w:r>
        <w:t>ри проведении замера, участник вправе прибегать к помощи своих помощников, в количестве не более четырех человек, но в салоне автомобиля имеет право находиться только один человек и только на водительском сидении.</w:t>
      </w:r>
    </w:p>
    <w:p w:rsidR="00657566" w:rsidRDefault="00657566" w:rsidP="00203440">
      <w:r>
        <w:t>2.1.8</w:t>
      </w:r>
      <w:proofErr w:type="gramStart"/>
      <w:r>
        <w:t xml:space="preserve"> В</w:t>
      </w:r>
      <w:proofErr w:type="gramEnd"/>
      <w:r>
        <w:t>сем участникам разрешается запускать двигатель во время замера, при этом автомобиль должен быть поставлен на стояночный тормоз, либо зафиксирован при помощи подставок.</w:t>
      </w:r>
    </w:p>
    <w:p w:rsidR="00657566" w:rsidRDefault="00657566" w:rsidP="00203440">
      <w:r>
        <w:t>2.1.9</w:t>
      </w:r>
      <w:proofErr w:type="gramStart"/>
      <w:r>
        <w:t xml:space="preserve"> В</w:t>
      </w:r>
      <w:proofErr w:type="gramEnd"/>
      <w:r>
        <w:t>о время проведения замера, судьи вправе подключить вольтметр, чтобы убедиться в соответствии напряжении сети настоящим правилам. Обеспечение места подключения вольтметра является обязанностью участника.</w:t>
      </w:r>
    </w:p>
    <w:p w:rsidR="00657566" w:rsidRDefault="00657566" w:rsidP="00203440">
      <w:r>
        <w:t xml:space="preserve">2.1.10 Главный судья вправе потребовать от участника немедленной демонстрации автомобиля, для подтверждения соответствия настоящим правилам. </w:t>
      </w:r>
    </w:p>
    <w:p w:rsidR="00657566" w:rsidRDefault="00657566" w:rsidP="00203440">
      <w:r>
        <w:t xml:space="preserve">В случае отказа </w:t>
      </w:r>
      <w:proofErr w:type="gramStart"/>
      <w:r>
        <w:t>–у</w:t>
      </w:r>
      <w:proofErr w:type="gramEnd"/>
      <w:r>
        <w:t>частник дисквалифицируется.</w:t>
      </w:r>
    </w:p>
    <w:p w:rsidR="00657566" w:rsidRDefault="00657566" w:rsidP="00203440">
      <w:r>
        <w:t xml:space="preserve">2.1.11 Участнику с одним автомобилем, разрешается участвовать только в одном классе. </w:t>
      </w:r>
    </w:p>
    <w:p w:rsidR="00657566" w:rsidRDefault="00657566" w:rsidP="00203440">
      <w:r>
        <w:t xml:space="preserve">2.1.12 Грамотность и качество установки дополнительного оборудования не оценивается. </w:t>
      </w:r>
    </w:p>
    <w:p w:rsidR="00657566" w:rsidRDefault="00657566" w:rsidP="00203440">
      <w:r>
        <w:t>Все правила трактуются в соответствии с их целями и духом соревнований. В спорных случаях решения главного судьи являются окончательными.</w:t>
      </w:r>
    </w:p>
    <w:p w:rsidR="00657566" w:rsidRDefault="00657566" w:rsidP="00203440">
      <w:r>
        <w:t>2.2 Звуковое оборудование</w:t>
      </w:r>
    </w:p>
    <w:p w:rsidR="00657566" w:rsidRDefault="00657566" w:rsidP="00203440">
      <w:r>
        <w:t xml:space="preserve">2.2.1 Под понятием «оборудование» понимается </w:t>
      </w:r>
      <w:proofErr w:type="spellStart"/>
      <w:r>
        <w:t>сабвуферное</w:t>
      </w:r>
      <w:proofErr w:type="spellEnd"/>
      <w:r>
        <w:t xml:space="preserve"> звено, состоящее из самих сабвуферов, усилителей </w:t>
      </w:r>
      <w:proofErr w:type="spellStart"/>
      <w:r>
        <w:t>мощности</w:t>
      </w:r>
      <w:proofErr w:type="gramStart"/>
      <w:r>
        <w:t>,п</w:t>
      </w:r>
      <w:proofErr w:type="gramEnd"/>
      <w:r>
        <w:t>одключенных</w:t>
      </w:r>
      <w:proofErr w:type="spellEnd"/>
      <w:r>
        <w:t xml:space="preserve"> к сабвуферам и элементов питания, включающих в себя аккумуляторы и конденсаторы питания. </w:t>
      </w:r>
    </w:p>
    <w:p w:rsidR="00657566" w:rsidRDefault="00657566" w:rsidP="00203440">
      <w:r>
        <w:t>2.2.2</w:t>
      </w:r>
      <w:proofErr w:type="gramStart"/>
      <w:r>
        <w:t xml:space="preserve"> В</w:t>
      </w:r>
      <w:proofErr w:type="gramEnd"/>
      <w:r>
        <w:t xml:space="preserve">се участники распределяются по соответствующим соревновательным классам. Класс участника определяется исходя из калибра и количества </w:t>
      </w:r>
      <w:proofErr w:type="spellStart"/>
      <w:r>
        <w:t>сабвуферных</w:t>
      </w:r>
      <w:proofErr w:type="spellEnd"/>
      <w:r>
        <w:t xml:space="preserve"> динамиков, а также размещения оборудования:</w:t>
      </w:r>
    </w:p>
    <w:p w:rsidR="00657566" w:rsidRPr="006C1C26" w:rsidRDefault="00657566" w:rsidP="006C1C26">
      <w:pPr>
        <w:spacing w:after="0" w:line="360" w:lineRule="auto"/>
        <w:rPr>
          <w:rFonts w:ascii="Tahoma" w:hAnsi="Tahoma" w:cs="Tahoma"/>
          <w:color w:val="000000"/>
          <w:sz w:val="17"/>
          <w:szCs w:val="17"/>
          <w:shd w:val="clear" w:color="auto" w:fill="FFFFFF"/>
        </w:rPr>
      </w:pP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- БАС</w:t>
      </w:r>
      <w:r>
        <w:rPr>
          <w:rFonts w:ascii="Tahoma" w:hAnsi="Tahoma" w:cs="Tahoma"/>
          <w:color w:val="000000"/>
          <w:sz w:val="17"/>
          <w:szCs w:val="17"/>
        </w:rPr>
        <w:br/>
        <w:t xml:space="preserve">- 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БАС ПРО</w:t>
      </w:r>
      <w:r>
        <w:rPr>
          <w:rFonts w:ascii="Tahoma" w:hAnsi="Tahoma" w:cs="Tahoma"/>
          <w:color w:val="000000"/>
          <w:sz w:val="17"/>
          <w:szCs w:val="17"/>
        </w:rPr>
        <w:br/>
        <w:t xml:space="preserve">- 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БАС СУПЕР</w:t>
      </w:r>
      <w:r>
        <w:rPr>
          <w:rFonts w:ascii="Tahoma" w:hAnsi="Tahoma" w:cs="Tahoma"/>
          <w:color w:val="000000"/>
          <w:sz w:val="17"/>
          <w:szCs w:val="17"/>
        </w:rPr>
        <w:br/>
        <w:t xml:space="preserve">- 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БАС ЭКСТРИМ </w:t>
      </w:r>
    </w:p>
    <w:p w:rsidR="00657566" w:rsidRPr="006C1C26" w:rsidRDefault="00657566" w:rsidP="006C1C26">
      <w:pPr>
        <w:spacing w:after="0" w:line="360" w:lineRule="auto"/>
        <w:rPr>
          <w:rFonts w:ascii="Tahoma" w:hAnsi="Tahoma" w:cs="Tahoma"/>
          <w:color w:val="000000"/>
          <w:sz w:val="17"/>
          <w:szCs w:val="17"/>
          <w:shd w:val="clear" w:color="auto" w:fill="FFFFFF"/>
        </w:rPr>
      </w:pP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- УЛТИМЕЙТ </w:t>
      </w:r>
    </w:p>
    <w:p w:rsidR="00657566" w:rsidRDefault="00657566" w:rsidP="00203440">
      <w:r>
        <w:lastRenderedPageBreak/>
        <w:t xml:space="preserve">При определении соревновательного класса, геометрические особенности не принимаются во внимание. Квадратный и круглый сабвуфер считается равнозначным. Динамики менее </w:t>
      </w:r>
      <w:smartTag w:uri="urn:schemas-microsoft-com:office:smarttags" w:element="metricconverter">
        <w:smartTagPr>
          <w:attr w:name="ProductID" w:val="65 см"/>
        </w:smartTagPr>
        <w:r>
          <w:t>8 дюймов</w:t>
        </w:r>
      </w:smartTag>
      <w:r>
        <w:t xml:space="preserve"> в диаметре могут быть установлены в любом месте транспортного средства, если их установка не нарушает другие пункты правил.</w:t>
      </w:r>
    </w:p>
    <w:p w:rsidR="00657566" w:rsidRDefault="00657566" w:rsidP="00203440">
      <w:r>
        <w:t xml:space="preserve">2.2.3 Во всех классах, кроме УЛТИМЕЙТ, звуковое оборудование, расположенное в автомобиле, должно проходить тест стены! Высота оборудования от нижней точки до верхней не должна превышать </w:t>
      </w:r>
      <w:smartTag w:uri="urn:schemas-microsoft-com:office:smarttags" w:element="metricconverter">
        <w:smartTagPr>
          <w:attr w:name="ProductID" w:val="65 см"/>
        </w:smartTagPr>
        <w:r>
          <w:t>65 см</w:t>
        </w:r>
      </w:smartTag>
      <w:r>
        <w:t>.</w:t>
      </w:r>
    </w:p>
    <w:p w:rsidR="00657566" w:rsidRDefault="00657566" w:rsidP="00203440">
      <w:r>
        <w:t xml:space="preserve">2.2.4 Источником сигнала должно являться головное устройство, разработанное исключительно для автомобильной электросети с напряжением 12 вольт. </w:t>
      </w:r>
    </w:p>
    <w:p w:rsidR="00657566" w:rsidRDefault="00657566" w:rsidP="00203440">
      <w:r>
        <w:t xml:space="preserve">Допускается использование </w:t>
      </w:r>
    </w:p>
    <w:p w:rsidR="00657566" w:rsidRDefault="00657566" w:rsidP="00203440">
      <w:r>
        <w:t xml:space="preserve">CD, MP3 </w:t>
      </w:r>
      <w:proofErr w:type="spellStart"/>
      <w:r>
        <w:t>Player</w:t>
      </w:r>
      <w:proofErr w:type="spellEnd"/>
      <w:r>
        <w:t xml:space="preserve">, </w:t>
      </w:r>
      <w:proofErr w:type="spellStart"/>
      <w:r>
        <w:t>USBFlashDriver</w:t>
      </w:r>
      <w:proofErr w:type="spellEnd"/>
      <w:r>
        <w:t>, USBHDD.</w:t>
      </w:r>
    </w:p>
    <w:p w:rsidR="00657566" w:rsidRDefault="00657566" w:rsidP="00203440">
      <w:r>
        <w:t>2.3 Правила по автомобилю</w:t>
      </w:r>
    </w:p>
    <w:p w:rsidR="00657566" w:rsidRDefault="00657566" w:rsidP="00203440">
      <w:r>
        <w:t xml:space="preserve">2.3.1 Автомобиль участника должен заехать в зону измерений с помощью </w:t>
      </w:r>
    </w:p>
    <w:p w:rsidR="00657566" w:rsidRDefault="00657566" w:rsidP="00203440">
      <w:r>
        <w:t>собственного двигателя. Буксирование или любой другой способ передвижения запрещены.</w:t>
      </w:r>
    </w:p>
    <w:p w:rsidR="00657566" w:rsidRDefault="00657566" w:rsidP="00203440">
      <w:r>
        <w:t xml:space="preserve">2.3.2 Автомобиль участника должен соответствовать выбранному классу. </w:t>
      </w:r>
    </w:p>
    <w:p w:rsidR="00657566" w:rsidRDefault="00657566" w:rsidP="00203440">
      <w:r>
        <w:t>Запрещается регистрироваться и выступать в несоответствующих классах.</w:t>
      </w:r>
    </w:p>
    <w:p w:rsidR="00657566" w:rsidRDefault="00657566" w:rsidP="00203440">
      <w:r>
        <w:t>2.3.3 Внешние зарядные устройства не могут быть подключены к автомобилю во время измерения.</w:t>
      </w:r>
    </w:p>
    <w:p w:rsidR="00657566" w:rsidRDefault="00657566" w:rsidP="00203440">
      <w:r>
        <w:t>2.3.4 Зоны для модификации в автомобиле определяются исходя из выбранного класса.</w:t>
      </w:r>
    </w:p>
    <w:p w:rsidR="00657566" w:rsidRDefault="00657566" w:rsidP="00203440">
      <w:r>
        <w:t>2.3.5  Угол наклона спинки любых сидений не регламентируется.</w:t>
      </w:r>
    </w:p>
    <w:p w:rsidR="00657566" w:rsidRDefault="00657566" w:rsidP="00203440">
      <w:r>
        <w:t>2.3.6 Если усилители закреплены непосредственно на спинке заднего сиденья, то разрешается складывать сиденье на время замера вместе с усилителями, но спинка должна устанавливаться вертикально без особых усилий и ничего не должно препятствовать этому. Это правило не касается классов БАС ЭКСТРИМ и УЛТИМЕЙТ.</w:t>
      </w:r>
    </w:p>
    <w:p w:rsidR="00657566" w:rsidRDefault="00657566" w:rsidP="00203440">
      <w:r>
        <w:t xml:space="preserve">2.3.7 К воспроизведению допускаются любые музыкальные треки, кроме синусоидальных сигналов. </w:t>
      </w:r>
    </w:p>
    <w:p w:rsidR="00657566" w:rsidRDefault="00657566" w:rsidP="00203440">
      <w:r>
        <w:t>2.3.8 Количество и сечение силовых кабелей питания – без ограничений.</w:t>
      </w:r>
    </w:p>
    <w:p w:rsidR="00657566" w:rsidRDefault="00657566" w:rsidP="00203440">
      <w:r>
        <w:lastRenderedPageBreak/>
        <w:t>2.3.9 Тип аккумуляторных батарей не регламентируется. Количество АКБ зависит от выбранного класса и определяется исходя из таблицы. См. ниже. Один аккумулятор обязательно должен быть установлен в штатном месте.</w:t>
      </w:r>
    </w:p>
    <w:p w:rsidR="00657566" w:rsidRDefault="00657566" w:rsidP="00203440">
      <w:r>
        <w:t>2.4 Правила замера</w:t>
      </w:r>
    </w:p>
    <w:p w:rsidR="00657566" w:rsidRDefault="00657566" w:rsidP="00203440">
      <w:r>
        <w:t>2.4.1 В зачете участвуют двое судей.</w:t>
      </w:r>
    </w:p>
    <w:p w:rsidR="00657566" w:rsidRDefault="00657566" w:rsidP="00203440">
      <w:r>
        <w:t>2.4.2 Главный судья работает с измерительными приборами, второй судья устанавливает датчик.</w:t>
      </w:r>
    </w:p>
    <w:p w:rsidR="00657566" w:rsidRDefault="00657566" w:rsidP="00203440">
      <w:r>
        <w:t>2.4.3 После установки датчика, главный судья ожидает сигнала о готовности участника.</w:t>
      </w:r>
    </w:p>
    <w:p w:rsidR="00657566" w:rsidRDefault="00657566" w:rsidP="00203440">
      <w:r>
        <w:t>2.4.4 Во время замера судьи наблюдают за соблюдением правил участниками и неизменным положением датчика.</w:t>
      </w:r>
    </w:p>
    <w:p w:rsidR="00657566" w:rsidRDefault="00657566" w:rsidP="00203440">
      <w:r>
        <w:t>2.4.5 Если датчик во время измерения существенно смещается, то замер повторяется.</w:t>
      </w:r>
    </w:p>
    <w:p w:rsidR="00657566" w:rsidRDefault="00657566" w:rsidP="00203440">
      <w:r>
        <w:t>2.4.6 Попытка считается использованной, при получении результата по всем правилам замера.</w:t>
      </w:r>
    </w:p>
    <w:p w:rsidR="00657566" w:rsidRDefault="00657566" w:rsidP="00203440">
      <w:r>
        <w:t>2.4.7 По сигналу судьи, включается измерительный комплекс и участнику дается 30 секунд, в течении которых, уровень звукового давления непрерывно замеряется в режиме запоминания пикового значения.</w:t>
      </w:r>
    </w:p>
    <w:p w:rsidR="00657566" w:rsidRDefault="00657566" w:rsidP="00203440">
      <w:r>
        <w:t>2.4.8 В первом замере, двери, окна и люк (если есть) автомобиля, должны быть закрыты. Во втором замере, передние двери автомобиля должны быть открыты</w:t>
      </w:r>
    </w:p>
    <w:p w:rsidR="00657566" w:rsidRDefault="00657566" w:rsidP="00203440">
      <w:r>
        <w:t>2.4.9 Участнику запрещено открывать/закрывать автомобиль во время замера.</w:t>
      </w:r>
    </w:p>
    <w:p w:rsidR="00657566" w:rsidRDefault="00657566" w:rsidP="00203440">
      <w:r>
        <w:t>2.4.10 Наибольшее показание прибора принимается за результат показанный участником.</w:t>
      </w:r>
    </w:p>
    <w:p w:rsidR="00657566" w:rsidRDefault="00657566" w:rsidP="00203440">
      <w:r>
        <w:t>2.4.11 Предел частоты для соревнований установлен в 120Гц.</w:t>
      </w:r>
    </w:p>
    <w:p w:rsidR="00657566" w:rsidRDefault="00657566" w:rsidP="00203440"/>
    <w:p w:rsidR="00657566" w:rsidRDefault="00657566" w:rsidP="00203440"/>
    <w:p w:rsidR="00657566" w:rsidRDefault="00657566" w:rsidP="00203440"/>
    <w:p w:rsidR="00657566" w:rsidRDefault="00657566" w:rsidP="00203440"/>
    <w:p w:rsidR="00657566" w:rsidRDefault="00657566" w:rsidP="00203440"/>
    <w:p w:rsidR="00657566" w:rsidRDefault="00657566" w:rsidP="00203440">
      <w:r>
        <w:lastRenderedPageBreak/>
        <w:t>Для определения класса участнику рекомендуется пользоваться таблицей классов. См. ниже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532"/>
        <w:gridCol w:w="1643"/>
        <w:gridCol w:w="1325"/>
        <w:gridCol w:w="2197"/>
        <w:gridCol w:w="2303"/>
        <w:gridCol w:w="2340"/>
        <w:gridCol w:w="2160"/>
      </w:tblGrid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Кол-во и размер сабвуферов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 xml:space="preserve">Кол-во и мощность </w:t>
            </w:r>
            <w:proofErr w:type="spellStart"/>
            <w:r w:rsidRPr="00662695">
              <w:rPr>
                <w:b/>
                <w:sz w:val="24"/>
                <w:szCs w:val="24"/>
              </w:rPr>
              <w:t>сабвуферных</w:t>
            </w:r>
            <w:proofErr w:type="spellEnd"/>
            <w:r w:rsidRPr="00662695">
              <w:rPr>
                <w:b/>
                <w:sz w:val="24"/>
                <w:szCs w:val="24"/>
              </w:rPr>
              <w:t xml:space="preserve"> усилителей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Тест стены</w:t>
            </w:r>
          </w:p>
          <w:p w:rsidR="00662695" w:rsidRPr="00662695" w:rsidRDefault="00662695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(</w:t>
            </w:r>
            <w:bookmarkStart w:id="0" w:name="_GoBack"/>
            <w:bookmarkEnd w:id="0"/>
            <w:r w:rsidRPr="00662695">
              <w:rPr>
                <w:b/>
                <w:sz w:val="24"/>
                <w:szCs w:val="24"/>
              </w:rPr>
              <w:t>п.</w:t>
            </w:r>
            <w:r w:rsidRPr="00662695">
              <w:rPr>
                <w:rFonts w:eastAsia="Times New Roman"/>
                <w:b/>
                <w:sz w:val="20"/>
                <w:szCs w:val="20"/>
              </w:rPr>
              <w:t>2.2.3</w:t>
            </w:r>
            <w:r w:rsidRPr="0066269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Размещение звукового оборудования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Модификации салона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Количество и ёмкость АКБ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Pr="00662695" w:rsidRDefault="00657566" w:rsidP="00662695">
            <w:pPr>
              <w:jc w:val="center"/>
              <w:rPr>
                <w:b/>
                <w:sz w:val="24"/>
                <w:szCs w:val="24"/>
              </w:rPr>
            </w:pPr>
            <w:r w:rsidRPr="00662695">
              <w:rPr>
                <w:b/>
                <w:sz w:val="24"/>
                <w:szCs w:val="24"/>
              </w:rPr>
              <w:t>Напряжение питания оборудования</w:t>
            </w:r>
          </w:p>
        </w:tc>
      </w:tr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БАС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1*10</w:t>
            </w:r>
          </w:p>
          <w:p w:rsidR="00657566" w:rsidRDefault="00657566" w:rsidP="00662695">
            <w:pPr>
              <w:jc w:val="center"/>
            </w:pPr>
            <w:r>
              <w:t>2*8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 усилитель максимальной мощности до 2КВт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нет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Всё должно располагаться строго в багажнике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Полный сток, всё на своих местах. Разбирать ничего нельзя.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2 АКБ общей ёмкостью до 200 А/Ч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Максимум +15В</w:t>
            </w:r>
          </w:p>
        </w:tc>
      </w:tr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БАС ПРО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1*12</w:t>
            </w:r>
          </w:p>
          <w:p w:rsidR="00657566" w:rsidRDefault="00657566" w:rsidP="00662695">
            <w:pPr>
              <w:jc w:val="center"/>
            </w:pPr>
            <w:r>
              <w:t>2*10</w:t>
            </w:r>
          </w:p>
          <w:p w:rsidR="00657566" w:rsidRDefault="00657566" w:rsidP="00662695">
            <w:pPr>
              <w:jc w:val="center"/>
            </w:pPr>
            <w:r>
              <w:t>3*8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 усилитель максимальной мощности до 5КВт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нет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Всё должно располагаться строго в багажнике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Можно разбирать багажник ниже остекления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3 АКБ общей ёмкостью до 300 А/Ч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Максимум +15В</w:t>
            </w:r>
          </w:p>
        </w:tc>
      </w:tr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БАС СУПЕР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1*15</w:t>
            </w:r>
          </w:p>
          <w:p w:rsidR="00657566" w:rsidRDefault="00657566" w:rsidP="00662695">
            <w:pPr>
              <w:jc w:val="center"/>
            </w:pPr>
            <w:r>
              <w:t>2*12</w:t>
            </w:r>
          </w:p>
          <w:p w:rsidR="00657566" w:rsidRDefault="00657566" w:rsidP="00662695">
            <w:pPr>
              <w:jc w:val="center"/>
            </w:pPr>
            <w:r>
              <w:t>3*10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 усилитель максимальной мощности до 5КВт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нет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Всё должно располагаться строго в багажнике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Можно разбирать багажник ниже остекления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3 АКБ общей ёмкостью до 300 А/Ч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Максимум +15В</w:t>
            </w:r>
          </w:p>
        </w:tc>
      </w:tr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БАС ЭКСТРИМ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1*18</w:t>
            </w:r>
          </w:p>
          <w:p w:rsidR="00657566" w:rsidRDefault="00657566" w:rsidP="00662695">
            <w:pPr>
              <w:jc w:val="center"/>
            </w:pPr>
            <w:r>
              <w:t>2*15</w:t>
            </w:r>
          </w:p>
          <w:p w:rsidR="00657566" w:rsidRDefault="00657566" w:rsidP="00662695">
            <w:pPr>
              <w:jc w:val="center"/>
            </w:pPr>
            <w:r>
              <w:t>3*12</w:t>
            </w:r>
          </w:p>
          <w:p w:rsidR="00657566" w:rsidRDefault="00657566" w:rsidP="00662695">
            <w:pPr>
              <w:jc w:val="center"/>
            </w:pPr>
            <w:r>
              <w:t>4*10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нет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Всё оборудование должно располагаться позади центральной стойки авто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Pr="001E7265" w:rsidRDefault="00657566" w:rsidP="00662695">
            <w:pPr>
              <w:jc w:val="center"/>
            </w:pPr>
            <w:r>
              <w:t>Можно разбирать салон от багажника до центральной стойки.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5 АКБ,</w:t>
            </w:r>
          </w:p>
          <w:p w:rsidR="00657566" w:rsidRDefault="00657566" w:rsidP="00662695">
            <w:pPr>
              <w:jc w:val="center"/>
            </w:pPr>
            <w:r>
              <w:t xml:space="preserve"> ёмкость без ограничений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Максимум +18В</w:t>
            </w:r>
          </w:p>
        </w:tc>
      </w:tr>
      <w:tr w:rsidR="00662695" w:rsidTr="00662695">
        <w:tc>
          <w:tcPr>
            <w:tcW w:w="1548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УЛТИМЕЙТ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да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Без ограничений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57566" w:rsidRDefault="00657566" w:rsidP="00662695">
            <w:pPr>
              <w:jc w:val="center"/>
            </w:pPr>
            <w:r>
              <w:t>Максимум +18В</w:t>
            </w:r>
          </w:p>
        </w:tc>
      </w:tr>
    </w:tbl>
    <w:p w:rsidR="00657566" w:rsidRPr="00203440" w:rsidRDefault="00657566" w:rsidP="001E7265"/>
    <w:sectPr w:rsidR="00657566" w:rsidRPr="00203440" w:rsidSect="007242DA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3440"/>
    <w:rsid w:val="000A4551"/>
    <w:rsid w:val="001E7265"/>
    <w:rsid w:val="00203440"/>
    <w:rsid w:val="004F2953"/>
    <w:rsid w:val="00657566"/>
    <w:rsid w:val="00662695"/>
    <w:rsid w:val="006C1C26"/>
    <w:rsid w:val="007242DA"/>
    <w:rsid w:val="007B38D0"/>
    <w:rsid w:val="00A34B36"/>
    <w:rsid w:val="00C45298"/>
    <w:rsid w:val="00C56B87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9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203440"/>
    <w:rPr>
      <w:rFonts w:cs="Times New Roman"/>
    </w:rPr>
  </w:style>
  <w:style w:type="table" w:styleId="a3">
    <w:name w:val="Table Grid"/>
    <w:basedOn w:val="a1"/>
    <w:uiPriority w:val="99"/>
    <w:locked/>
    <w:rsid w:val="00FF00A1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170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617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1264</Words>
  <Characters>7206</Characters>
  <Application>Microsoft Office Word</Application>
  <DocSecurity>0</DocSecurity>
  <Lines>60</Lines>
  <Paragraphs>16</Paragraphs>
  <ScaleCrop>false</ScaleCrop>
  <Company>Reanimator Extreme Edition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Vladunchik</cp:lastModifiedBy>
  <cp:revision>2</cp:revision>
  <dcterms:created xsi:type="dcterms:W3CDTF">2013-06-27T16:53:00Z</dcterms:created>
  <dcterms:modified xsi:type="dcterms:W3CDTF">2015-06-21T12:32:00Z</dcterms:modified>
</cp:coreProperties>
</file>